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A7E0F" w14:textId="77777777" w:rsidR="0016558E" w:rsidRPr="00C50E41" w:rsidRDefault="0016558E" w:rsidP="00C50E41">
      <w:pPr>
        <w:jc w:val="center"/>
        <w:rPr>
          <w:rFonts w:cs="Arial"/>
          <w:b/>
          <w:szCs w:val="24"/>
        </w:rPr>
      </w:pPr>
      <w:r w:rsidRPr="00C50E41">
        <w:rPr>
          <w:rFonts w:cs="Arial"/>
          <w:b/>
          <w:szCs w:val="24"/>
        </w:rPr>
        <w:t>AMERICAN COLLEGE OF POULTRY VETERINARIANS</w:t>
      </w:r>
    </w:p>
    <w:p w14:paraId="08E2F4DF" w14:textId="77777777" w:rsidR="0016558E" w:rsidRPr="00C50E41" w:rsidRDefault="0016558E" w:rsidP="0016558E">
      <w:pPr>
        <w:jc w:val="center"/>
        <w:rPr>
          <w:rFonts w:cs="Arial"/>
          <w:szCs w:val="24"/>
        </w:rPr>
      </w:pPr>
      <w:r w:rsidRPr="00C50E41">
        <w:rPr>
          <w:rFonts w:cs="Arial"/>
          <w:szCs w:val="24"/>
        </w:rPr>
        <w:t>INFORMATION FOR CANDIDATES</w:t>
      </w:r>
    </w:p>
    <w:p w14:paraId="05D8C663" w14:textId="28A8F29F" w:rsidR="0016558E" w:rsidRPr="00C50E41" w:rsidRDefault="009E4109" w:rsidP="0016558E">
      <w:pPr>
        <w:jc w:val="center"/>
        <w:rPr>
          <w:rFonts w:cs="Arial"/>
          <w:szCs w:val="24"/>
        </w:rPr>
      </w:pPr>
      <w:r w:rsidRPr="00C50E41">
        <w:rPr>
          <w:rFonts w:cs="Arial"/>
          <w:szCs w:val="24"/>
        </w:rPr>
        <w:t>20</w:t>
      </w:r>
      <w:r w:rsidR="00B866BA">
        <w:rPr>
          <w:rFonts w:cs="Arial"/>
          <w:szCs w:val="24"/>
        </w:rPr>
        <w:t>20</w:t>
      </w:r>
    </w:p>
    <w:p w14:paraId="683F805B" w14:textId="77777777" w:rsidR="0016558E" w:rsidRPr="00C50E41" w:rsidRDefault="0016558E" w:rsidP="0016558E">
      <w:pPr>
        <w:jc w:val="center"/>
        <w:rPr>
          <w:rFonts w:cs="Arial"/>
          <w:szCs w:val="24"/>
        </w:rPr>
      </w:pPr>
      <w:r w:rsidRPr="00C50E41">
        <w:rPr>
          <w:rFonts w:cs="Arial"/>
          <w:szCs w:val="24"/>
        </w:rPr>
        <w:t>The American College of Poultry Veterinarians</w:t>
      </w:r>
    </w:p>
    <w:p w14:paraId="672C0C55" w14:textId="77777777" w:rsidR="0016558E" w:rsidRPr="00C50E41" w:rsidRDefault="0016558E" w:rsidP="0016558E">
      <w:pPr>
        <w:jc w:val="center"/>
        <w:rPr>
          <w:rFonts w:cs="Arial"/>
          <w:szCs w:val="24"/>
        </w:rPr>
      </w:pPr>
      <w:r w:rsidRPr="00C50E41">
        <w:rPr>
          <w:rFonts w:cs="Arial"/>
          <w:szCs w:val="24"/>
        </w:rPr>
        <w:t xml:space="preserve">Certification Examination </w:t>
      </w:r>
    </w:p>
    <w:p w14:paraId="1FE1FA96" w14:textId="77777777" w:rsidR="0016558E" w:rsidRPr="00C50E41" w:rsidRDefault="0016558E" w:rsidP="0016558E">
      <w:pPr>
        <w:jc w:val="center"/>
        <w:rPr>
          <w:rFonts w:cs="Arial"/>
          <w:szCs w:val="24"/>
        </w:rPr>
      </w:pPr>
    </w:p>
    <w:p w14:paraId="3B5720F0" w14:textId="0F799510" w:rsidR="0016558E" w:rsidRDefault="0016558E" w:rsidP="0016558E">
      <w:pPr>
        <w:rPr>
          <w:rFonts w:cs="Arial"/>
          <w:szCs w:val="24"/>
        </w:rPr>
      </w:pPr>
      <w:r w:rsidRPr="00C50E41">
        <w:rPr>
          <w:rFonts w:cs="Arial"/>
          <w:szCs w:val="24"/>
        </w:rPr>
        <w:t>The American College of Poultry Veterinarians Certification Examination</w:t>
      </w:r>
      <w:r w:rsidR="00126212" w:rsidRPr="00C50E41">
        <w:rPr>
          <w:rFonts w:cs="Arial"/>
          <w:szCs w:val="24"/>
        </w:rPr>
        <w:t xml:space="preserve"> is given at the </w:t>
      </w:r>
      <w:r w:rsidRPr="00C50E41">
        <w:rPr>
          <w:rFonts w:cs="Arial"/>
          <w:szCs w:val="24"/>
        </w:rPr>
        <w:t>AVMA/AAAP</w:t>
      </w:r>
      <w:r w:rsidR="00C50E41" w:rsidRPr="00C50E41">
        <w:rPr>
          <w:rFonts w:cs="Arial"/>
          <w:szCs w:val="24"/>
        </w:rPr>
        <w:t xml:space="preserve"> </w:t>
      </w:r>
      <w:r w:rsidRPr="00C50E41">
        <w:rPr>
          <w:rFonts w:cs="Arial"/>
          <w:szCs w:val="24"/>
        </w:rPr>
        <w:t xml:space="preserve">annual conference </w:t>
      </w:r>
      <w:r w:rsidR="00126212" w:rsidRPr="00C50E41">
        <w:rPr>
          <w:rFonts w:cs="Arial"/>
          <w:szCs w:val="24"/>
        </w:rPr>
        <w:t>and</w:t>
      </w:r>
      <w:r w:rsidRPr="00C50E41">
        <w:rPr>
          <w:rFonts w:cs="Arial"/>
          <w:szCs w:val="24"/>
        </w:rPr>
        <w:t xml:space="preserve"> consist</w:t>
      </w:r>
      <w:r w:rsidR="00126212" w:rsidRPr="00C50E41">
        <w:rPr>
          <w:rFonts w:cs="Arial"/>
          <w:szCs w:val="24"/>
        </w:rPr>
        <w:t>s</w:t>
      </w:r>
      <w:r w:rsidRPr="00C50E41">
        <w:rPr>
          <w:rFonts w:cs="Arial"/>
          <w:szCs w:val="24"/>
        </w:rPr>
        <w:t xml:space="preserve"> of three parts:</w:t>
      </w:r>
    </w:p>
    <w:p w14:paraId="46584C45" w14:textId="77777777" w:rsidR="00D02374" w:rsidRPr="00C50E41" w:rsidRDefault="00D02374" w:rsidP="0016558E">
      <w:pPr>
        <w:rPr>
          <w:rFonts w:cs="Arial"/>
          <w:szCs w:val="24"/>
        </w:rPr>
      </w:pPr>
    </w:p>
    <w:p w14:paraId="189765DD" w14:textId="77777777" w:rsidR="0016558E" w:rsidRPr="00C50E41" w:rsidRDefault="0016558E" w:rsidP="0016558E">
      <w:pPr>
        <w:rPr>
          <w:rFonts w:cs="Arial"/>
          <w:szCs w:val="24"/>
        </w:rPr>
      </w:pPr>
      <w:r w:rsidRPr="00C50E41">
        <w:rPr>
          <w:rFonts w:cs="Arial"/>
          <w:szCs w:val="24"/>
        </w:rPr>
        <w:t>1. Multiple Choice</w:t>
      </w:r>
      <w:r w:rsidRPr="00C50E41">
        <w:rPr>
          <w:rFonts w:cs="Arial"/>
          <w:szCs w:val="24"/>
        </w:rPr>
        <w:tab/>
      </w:r>
      <w:r w:rsidRPr="00C50E41">
        <w:rPr>
          <w:rFonts w:cs="Arial"/>
          <w:szCs w:val="24"/>
        </w:rPr>
        <w:tab/>
        <w:t>200 questions</w:t>
      </w:r>
    </w:p>
    <w:p w14:paraId="032B9E7D" w14:textId="77777777" w:rsidR="0016558E" w:rsidRPr="00C50E41" w:rsidRDefault="0016558E" w:rsidP="0016558E">
      <w:pPr>
        <w:rPr>
          <w:rFonts w:cs="Arial"/>
          <w:szCs w:val="24"/>
        </w:rPr>
      </w:pPr>
      <w:r w:rsidRPr="00C50E41">
        <w:rPr>
          <w:rFonts w:cs="Arial"/>
          <w:szCs w:val="24"/>
        </w:rPr>
        <w:t>2. Projected Images</w:t>
      </w:r>
      <w:r w:rsidRPr="00C50E41">
        <w:rPr>
          <w:rFonts w:cs="Arial"/>
          <w:szCs w:val="24"/>
        </w:rPr>
        <w:tab/>
      </w:r>
      <w:r w:rsidRPr="00C50E41">
        <w:rPr>
          <w:rFonts w:cs="Arial"/>
          <w:szCs w:val="24"/>
        </w:rPr>
        <w:tab/>
        <w:t>100 questions</w:t>
      </w:r>
    </w:p>
    <w:p w14:paraId="3B6BD4A9" w14:textId="77777777" w:rsidR="0016558E" w:rsidRPr="00C50E41" w:rsidRDefault="0016558E" w:rsidP="0016558E">
      <w:pPr>
        <w:rPr>
          <w:rFonts w:cs="Arial"/>
          <w:szCs w:val="24"/>
        </w:rPr>
      </w:pPr>
      <w:r w:rsidRPr="00C50E41">
        <w:rPr>
          <w:rFonts w:cs="Arial"/>
          <w:szCs w:val="24"/>
        </w:rPr>
        <w:t>3. Practical Exam</w:t>
      </w:r>
      <w:r w:rsidRPr="00C50E41">
        <w:rPr>
          <w:rFonts w:cs="Arial"/>
          <w:szCs w:val="24"/>
        </w:rPr>
        <w:tab/>
      </w:r>
      <w:r w:rsidRPr="00C50E41">
        <w:rPr>
          <w:rFonts w:cs="Arial"/>
          <w:szCs w:val="24"/>
        </w:rPr>
        <w:tab/>
        <w:t>10 questions</w:t>
      </w:r>
    </w:p>
    <w:p w14:paraId="32CA3A87" w14:textId="77777777" w:rsidR="0016558E" w:rsidRPr="00C50E41" w:rsidRDefault="0016558E" w:rsidP="0016558E">
      <w:pPr>
        <w:rPr>
          <w:rFonts w:cs="Arial"/>
          <w:szCs w:val="24"/>
        </w:rPr>
      </w:pPr>
    </w:p>
    <w:p w14:paraId="13342370" w14:textId="77777777" w:rsidR="0016558E" w:rsidRPr="00C50E41" w:rsidRDefault="0016558E" w:rsidP="0016558E">
      <w:pPr>
        <w:rPr>
          <w:rFonts w:cs="Arial"/>
          <w:szCs w:val="24"/>
        </w:rPr>
      </w:pPr>
      <w:r w:rsidRPr="00C50E41">
        <w:rPr>
          <w:rFonts w:cs="Arial"/>
          <w:szCs w:val="24"/>
        </w:rPr>
        <w:t>Content of the examination includes the following subject areas with an emphasis on diagnosis and production:</w:t>
      </w:r>
    </w:p>
    <w:p w14:paraId="524043B9" w14:textId="77777777" w:rsidR="0016558E" w:rsidRPr="00C50E41" w:rsidRDefault="0016558E" w:rsidP="0016558E">
      <w:pPr>
        <w:numPr>
          <w:ilvl w:val="0"/>
          <w:numId w:val="1"/>
        </w:numPr>
        <w:rPr>
          <w:rFonts w:cs="Arial"/>
          <w:szCs w:val="24"/>
        </w:rPr>
      </w:pPr>
      <w:r w:rsidRPr="00C50E41">
        <w:rPr>
          <w:rFonts w:cs="Arial"/>
          <w:szCs w:val="24"/>
        </w:rPr>
        <w:t xml:space="preserve">Anatomy and </w:t>
      </w:r>
      <w:r w:rsidR="009E4109" w:rsidRPr="00C50E41">
        <w:rPr>
          <w:rFonts w:cs="Arial"/>
          <w:szCs w:val="24"/>
        </w:rPr>
        <w:t>Physiology 4</w:t>
      </w:r>
      <w:r w:rsidRPr="00C50E41">
        <w:rPr>
          <w:rFonts w:cs="Arial"/>
          <w:szCs w:val="24"/>
        </w:rPr>
        <w:t>%</w:t>
      </w:r>
    </w:p>
    <w:p w14:paraId="0672E75A" w14:textId="77777777" w:rsidR="0016558E" w:rsidRPr="00C50E41" w:rsidRDefault="009E4109" w:rsidP="0016558E">
      <w:pPr>
        <w:numPr>
          <w:ilvl w:val="0"/>
          <w:numId w:val="1"/>
        </w:numPr>
        <w:rPr>
          <w:rFonts w:cs="Arial"/>
          <w:szCs w:val="24"/>
        </w:rPr>
      </w:pPr>
      <w:r w:rsidRPr="00C50E41">
        <w:rPr>
          <w:rFonts w:cs="Arial"/>
          <w:szCs w:val="24"/>
        </w:rPr>
        <w:t>Biosecurity 12</w:t>
      </w:r>
      <w:r w:rsidR="0016558E" w:rsidRPr="00C50E41">
        <w:rPr>
          <w:rFonts w:cs="Arial"/>
          <w:szCs w:val="24"/>
        </w:rPr>
        <w:t>%</w:t>
      </w:r>
    </w:p>
    <w:p w14:paraId="012224B1" w14:textId="77777777" w:rsidR="0016558E" w:rsidRPr="00C50E41" w:rsidRDefault="009E4109" w:rsidP="0016558E">
      <w:pPr>
        <w:numPr>
          <w:ilvl w:val="0"/>
          <w:numId w:val="1"/>
        </w:numPr>
        <w:rPr>
          <w:rFonts w:cs="Arial"/>
          <w:szCs w:val="24"/>
        </w:rPr>
      </w:pPr>
      <w:r w:rsidRPr="00C50E41">
        <w:rPr>
          <w:rFonts w:cs="Arial"/>
          <w:szCs w:val="24"/>
        </w:rPr>
        <w:t>Diagnosis 34</w:t>
      </w:r>
      <w:r w:rsidR="0016558E" w:rsidRPr="00C50E41">
        <w:rPr>
          <w:rFonts w:cs="Arial"/>
          <w:szCs w:val="24"/>
        </w:rPr>
        <w:t>%</w:t>
      </w:r>
    </w:p>
    <w:p w14:paraId="15E6483C" w14:textId="77777777" w:rsidR="0016558E" w:rsidRPr="00C50E41" w:rsidRDefault="0016558E" w:rsidP="0016558E">
      <w:pPr>
        <w:numPr>
          <w:ilvl w:val="0"/>
          <w:numId w:val="1"/>
        </w:numPr>
        <w:rPr>
          <w:rFonts w:cs="Arial"/>
          <w:szCs w:val="24"/>
        </w:rPr>
      </w:pPr>
      <w:r w:rsidRPr="00C50E41">
        <w:rPr>
          <w:rFonts w:cs="Arial"/>
          <w:szCs w:val="24"/>
        </w:rPr>
        <w:t xml:space="preserve">Food </w:t>
      </w:r>
      <w:r w:rsidR="009E4109" w:rsidRPr="00C50E41">
        <w:rPr>
          <w:rFonts w:cs="Arial"/>
          <w:szCs w:val="24"/>
        </w:rPr>
        <w:t>Safety 5</w:t>
      </w:r>
      <w:r w:rsidRPr="00C50E41">
        <w:rPr>
          <w:rFonts w:cs="Arial"/>
          <w:szCs w:val="24"/>
        </w:rPr>
        <w:t>%</w:t>
      </w:r>
    </w:p>
    <w:p w14:paraId="3E6DE689" w14:textId="77777777" w:rsidR="0016558E" w:rsidRPr="00C50E41" w:rsidRDefault="009E4109" w:rsidP="0016558E">
      <w:pPr>
        <w:numPr>
          <w:ilvl w:val="0"/>
          <w:numId w:val="1"/>
        </w:numPr>
        <w:rPr>
          <w:rFonts w:cs="Arial"/>
          <w:szCs w:val="24"/>
        </w:rPr>
      </w:pPr>
      <w:r w:rsidRPr="00C50E41">
        <w:rPr>
          <w:rFonts w:cs="Arial"/>
          <w:szCs w:val="24"/>
        </w:rPr>
        <w:t>Production 20</w:t>
      </w:r>
      <w:r w:rsidR="0016558E" w:rsidRPr="00C50E41">
        <w:rPr>
          <w:rFonts w:cs="Arial"/>
          <w:szCs w:val="24"/>
        </w:rPr>
        <w:t>%</w:t>
      </w:r>
    </w:p>
    <w:p w14:paraId="1931F8B7" w14:textId="77777777" w:rsidR="0016558E" w:rsidRPr="00C50E41" w:rsidRDefault="0016558E" w:rsidP="0016558E">
      <w:pPr>
        <w:numPr>
          <w:ilvl w:val="0"/>
          <w:numId w:val="1"/>
        </w:numPr>
        <w:rPr>
          <w:rFonts w:cs="Arial"/>
          <w:szCs w:val="24"/>
        </w:rPr>
      </w:pPr>
      <w:r w:rsidRPr="00C50E41">
        <w:rPr>
          <w:rFonts w:cs="Arial"/>
          <w:szCs w:val="24"/>
        </w:rPr>
        <w:t xml:space="preserve">Professional Skills including oral, written and interpersonal </w:t>
      </w:r>
      <w:r w:rsidR="009E4109" w:rsidRPr="00C50E41">
        <w:rPr>
          <w:rFonts w:cs="Arial"/>
          <w:szCs w:val="24"/>
        </w:rPr>
        <w:t>communications 11</w:t>
      </w:r>
      <w:r w:rsidRPr="00C50E41">
        <w:rPr>
          <w:rFonts w:cs="Arial"/>
          <w:szCs w:val="24"/>
        </w:rPr>
        <w:t>%</w:t>
      </w:r>
    </w:p>
    <w:p w14:paraId="2D1F45AB" w14:textId="77777777" w:rsidR="0016558E" w:rsidRPr="00C50E41" w:rsidRDefault="0016558E" w:rsidP="0016558E">
      <w:pPr>
        <w:numPr>
          <w:ilvl w:val="0"/>
          <w:numId w:val="1"/>
        </w:numPr>
        <w:rPr>
          <w:rFonts w:cs="Arial"/>
          <w:szCs w:val="24"/>
        </w:rPr>
      </w:pPr>
      <w:r w:rsidRPr="00C50E41">
        <w:rPr>
          <w:rFonts w:cs="Arial"/>
          <w:szCs w:val="24"/>
        </w:rPr>
        <w:t>U.S. Regulations regarding poultry 9%</w:t>
      </w:r>
    </w:p>
    <w:p w14:paraId="23C08C03" w14:textId="77777777" w:rsidR="0016558E" w:rsidRPr="00C50E41" w:rsidRDefault="0016558E" w:rsidP="0016558E">
      <w:pPr>
        <w:numPr>
          <w:ilvl w:val="0"/>
          <w:numId w:val="1"/>
        </w:numPr>
        <w:rPr>
          <w:rFonts w:cs="Arial"/>
          <w:szCs w:val="24"/>
        </w:rPr>
      </w:pPr>
      <w:r w:rsidRPr="00C50E41">
        <w:rPr>
          <w:rFonts w:cs="Arial"/>
          <w:szCs w:val="24"/>
        </w:rPr>
        <w:t xml:space="preserve">Research </w:t>
      </w:r>
      <w:r w:rsidR="009E4109" w:rsidRPr="00C50E41">
        <w:rPr>
          <w:rFonts w:cs="Arial"/>
          <w:szCs w:val="24"/>
        </w:rPr>
        <w:t>Skills 5</w:t>
      </w:r>
      <w:r w:rsidRPr="00C50E41">
        <w:rPr>
          <w:rFonts w:cs="Arial"/>
          <w:szCs w:val="24"/>
        </w:rPr>
        <w:t>%</w:t>
      </w:r>
    </w:p>
    <w:p w14:paraId="2CC80F3B" w14:textId="77777777" w:rsidR="0016558E" w:rsidRPr="00C50E41" w:rsidRDefault="0016558E" w:rsidP="0016558E">
      <w:pPr>
        <w:ind w:left="720"/>
        <w:rPr>
          <w:rFonts w:cs="Arial"/>
          <w:szCs w:val="24"/>
        </w:rPr>
      </w:pPr>
    </w:p>
    <w:p w14:paraId="11FD107F" w14:textId="77777777" w:rsidR="0016558E" w:rsidRPr="00C50E41" w:rsidRDefault="0016558E" w:rsidP="0016558E">
      <w:pPr>
        <w:rPr>
          <w:rFonts w:cs="Arial"/>
          <w:szCs w:val="24"/>
        </w:rPr>
      </w:pPr>
      <w:r w:rsidRPr="00C50E41">
        <w:rPr>
          <w:rFonts w:cs="Arial"/>
          <w:szCs w:val="24"/>
        </w:rPr>
        <w:t xml:space="preserve">Candidates must pass each of the three parts in order to successfully pass the exam.  </w:t>
      </w:r>
    </w:p>
    <w:p w14:paraId="346E853F" w14:textId="77777777" w:rsidR="0016558E" w:rsidRPr="00C50E41" w:rsidRDefault="0016558E" w:rsidP="0016558E">
      <w:pPr>
        <w:rPr>
          <w:rFonts w:cs="Arial"/>
          <w:szCs w:val="24"/>
        </w:rPr>
      </w:pPr>
      <w:r w:rsidRPr="00C50E41">
        <w:rPr>
          <w:rFonts w:cs="Arial"/>
          <w:szCs w:val="24"/>
        </w:rPr>
        <w:t xml:space="preserve"> </w:t>
      </w:r>
    </w:p>
    <w:p w14:paraId="50CFF13E" w14:textId="77777777" w:rsidR="00126212" w:rsidRPr="00C50E41" w:rsidRDefault="0016558E" w:rsidP="0016558E">
      <w:pPr>
        <w:rPr>
          <w:rFonts w:cs="Arial"/>
          <w:szCs w:val="24"/>
        </w:rPr>
      </w:pPr>
      <w:r w:rsidRPr="00C50E41">
        <w:rPr>
          <w:rFonts w:cs="Arial"/>
          <w:szCs w:val="24"/>
        </w:rPr>
        <w:t xml:space="preserve">All candidates will be required to sit for all three parts in their entirety. </w:t>
      </w:r>
      <w:r w:rsidR="00126212" w:rsidRPr="00C50E41">
        <w:rPr>
          <w:rFonts w:cs="Arial"/>
          <w:szCs w:val="24"/>
        </w:rPr>
        <w:t>The following is ACPV policy:</w:t>
      </w:r>
      <w:r w:rsidRPr="00C50E41">
        <w:rPr>
          <w:rFonts w:cs="Arial"/>
          <w:szCs w:val="24"/>
        </w:rPr>
        <w:t xml:space="preserve"> </w:t>
      </w:r>
    </w:p>
    <w:p w14:paraId="057DAE21" w14:textId="43DC3D5C" w:rsidR="00126212" w:rsidRPr="00C50E41" w:rsidRDefault="0016558E" w:rsidP="00126212">
      <w:pPr>
        <w:ind w:left="720"/>
        <w:rPr>
          <w:rFonts w:cs="Arial"/>
          <w:i/>
          <w:szCs w:val="24"/>
        </w:rPr>
      </w:pPr>
      <w:r w:rsidRPr="00C50E41">
        <w:rPr>
          <w:rFonts w:cs="Arial"/>
          <w:i/>
          <w:szCs w:val="24"/>
        </w:rPr>
        <w:t xml:space="preserve">An applicant will have three years, representing three consecutive examination periods, to successfully complete all phases of the examinations.  A fee as determined by the Board shall be charged for </w:t>
      </w:r>
      <w:proofErr w:type="gramStart"/>
      <w:r w:rsidRPr="00C50E41">
        <w:rPr>
          <w:rFonts w:cs="Arial"/>
          <w:i/>
          <w:szCs w:val="24"/>
        </w:rPr>
        <w:t>each and every</w:t>
      </w:r>
      <w:proofErr w:type="gramEnd"/>
      <w:r w:rsidRPr="00C50E41">
        <w:rPr>
          <w:rFonts w:cs="Arial"/>
          <w:i/>
          <w:szCs w:val="24"/>
        </w:rPr>
        <w:t xml:space="preserve"> examination. * Any applicant who has not successfully completed all phases of the examination within three years after application will be permitted to reapply.  Such applicants will be required to submit a new application and examination fee.  The applicant will be required to complete the entire sequence, comprising all three parts (phases) of the examination.  </w:t>
      </w:r>
    </w:p>
    <w:p w14:paraId="0EFA82B4" w14:textId="5466C418" w:rsidR="0016558E" w:rsidRPr="00C50E41" w:rsidRDefault="0016558E" w:rsidP="00126212">
      <w:pPr>
        <w:rPr>
          <w:rFonts w:cs="Arial"/>
          <w:szCs w:val="24"/>
        </w:rPr>
      </w:pPr>
      <w:r w:rsidRPr="00C50E41">
        <w:rPr>
          <w:rFonts w:cs="Arial"/>
          <w:szCs w:val="24"/>
        </w:rPr>
        <w:t xml:space="preserve">Currently, there are no provisions for subspecialty examination.  </w:t>
      </w:r>
    </w:p>
    <w:p w14:paraId="3B74EB70" w14:textId="061100BA" w:rsidR="0016558E" w:rsidRPr="00C50E41" w:rsidRDefault="009E4109" w:rsidP="0016558E">
      <w:pPr>
        <w:rPr>
          <w:rFonts w:cs="Arial"/>
          <w:szCs w:val="24"/>
        </w:rPr>
      </w:pPr>
      <w:r w:rsidRPr="00C50E41">
        <w:rPr>
          <w:rFonts w:cs="Arial"/>
          <w:szCs w:val="24"/>
        </w:rPr>
        <w:t>* 20</w:t>
      </w:r>
      <w:r w:rsidR="00B866BA">
        <w:rPr>
          <w:rFonts w:cs="Arial"/>
          <w:szCs w:val="24"/>
        </w:rPr>
        <w:t>20</w:t>
      </w:r>
      <w:r w:rsidR="0016558E" w:rsidRPr="00C50E41">
        <w:rPr>
          <w:rFonts w:cs="Arial"/>
          <w:szCs w:val="24"/>
        </w:rPr>
        <w:t xml:space="preserve"> fees are as follows: </w:t>
      </w:r>
    </w:p>
    <w:p w14:paraId="0F78FC6F" w14:textId="47FE41E1" w:rsidR="0016558E" w:rsidRPr="00C50E41" w:rsidRDefault="00525A6B" w:rsidP="0016558E">
      <w:pPr>
        <w:rPr>
          <w:rFonts w:cs="Arial"/>
          <w:szCs w:val="24"/>
        </w:rPr>
      </w:pPr>
      <w:r w:rsidRPr="00C50E41">
        <w:rPr>
          <w:rFonts w:cs="Arial"/>
          <w:szCs w:val="24"/>
        </w:rPr>
        <w:t>The</w:t>
      </w:r>
      <w:r w:rsidR="0016558E" w:rsidRPr="00C50E41">
        <w:rPr>
          <w:rFonts w:cs="Arial"/>
          <w:szCs w:val="24"/>
        </w:rPr>
        <w:t>$100.00 application fee</w:t>
      </w:r>
      <w:r w:rsidRPr="00C50E41">
        <w:rPr>
          <w:rFonts w:cs="Arial"/>
          <w:szCs w:val="24"/>
        </w:rPr>
        <w:t xml:space="preserve"> (</w:t>
      </w:r>
      <w:r w:rsidR="0016558E" w:rsidRPr="00C50E41">
        <w:rPr>
          <w:rFonts w:cs="Arial"/>
          <w:szCs w:val="24"/>
        </w:rPr>
        <w:t>in U.S.</w:t>
      </w:r>
      <w:r w:rsidRPr="00C50E41">
        <w:rPr>
          <w:rFonts w:cs="Arial"/>
          <w:szCs w:val="24"/>
        </w:rPr>
        <w:t xml:space="preserve"> Dollars</w:t>
      </w:r>
      <w:r w:rsidR="0016558E" w:rsidRPr="00C50E41">
        <w:rPr>
          <w:rFonts w:cs="Arial"/>
          <w:szCs w:val="24"/>
        </w:rPr>
        <w:t xml:space="preserve"> only drawn on a U.S. bank</w:t>
      </w:r>
      <w:r w:rsidRPr="00C50E41">
        <w:rPr>
          <w:rFonts w:cs="Arial"/>
          <w:szCs w:val="24"/>
        </w:rPr>
        <w:t>) has already been paid to apply for this exam.</w:t>
      </w:r>
    </w:p>
    <w:p w14:paraId="2F78F283" w14:textId="4EFA8B0E" w:rsidR="0016558E" w:rsidRPr="00C50E41" w:rsidRDefault="00FE6D68" w:rsidP="0016558E">
      <w:pPr>
        <w:rPr>
          <w:rFonts w:cs="Arial"/>
          <w:szCs w:val="24"/>
        </w:rPr>
      </w:pPr>
      <w:r w:rsidRPr="00C50E41">
        <w:rPr>
          <w:rFonts w:cs="Arial"/>
          <w:szCs w:val="24"/>
        </w:rPr>
        <w:t>First time candidates</w:t>
      </w:r>
      <w:r w:rsidR="00525A6B" w:rsidRPr="00C50E41">
        <w:rPr>
          <w:rFonts w:cs="Arial"/>
          <w:szCs w:val="24"/>
        </w:rPr>
        <w:t>:</w:t>
      </w:r>
      <w:r w:rsidR="0016558E" w:rsidRPr="00C50E41">
        <w:rPr>
          <w:rFonts w:cs="Arial"/>
          <w:szCs w:val="24"/>
        </w:rPr>
        <w:t xml:space="preserve"> $5</w:t>
      </w:r>
      <w:r w:rsidR="00D725D1" w:rsidRPr="00C50E41">
        <w:rPr>
          <w:rFonts w:cs="Arial"/>
          <w:szCs w:val="24"/>
        </w:rPr>
        <w:t>6</w:t>
      </w:r>
      <w:r w:rsidR="0016558E" w:rsidRPr="00C50E41">
        <w:rPr>
          <w:rFonts w:cs="Arial"/>
          <w:szCs w:val="24"/>
        </w:rPr>
        <w:t>0.00 examination fee</w:t>
      </w:r>
      <w:r w:rsidR="00525A6B" w:rsidRPr="00C50E41">
        <w:rPr>
          <w:rFonts w:cs="Arial"/>
          <w:szCs w:val="24"/>
        </w:rPr>
        <w:t xml:space="preserve"> due </w:t>
      </w:r>
      <w:r w:rsidR="00B866BA">
        <w:rPr>
          <w:rFonts w:cs="Arial"/>
          <w:szCs w:val="24"/>
        </w:rPr>
        <w:t>April</w:t>
      </w:r>
      <w:r w:rsidR="00525A6B" w:rsidRPr="00C50E41">
        <w:rPr>
          <w:rFonts w:cs="Arial"/>
          <w:szCs w:val="24"/>
        </w:rPr>
        <w:t xml:space="preserve"> 1</w:t>
      </w:r>
      <w:r w:rsidRPr="00C50E41">
        <w:rPr>
          <w:rFonts w:cs="Arial"/>
          <w:szCs w:val="24"/>
        </w:rPr>
        <w:t>, 20</w:t>
      </w:r>
      <w:r w:rsidR="00B866BA">
        <w:rPr>
          <w:rFonts w:cs="Arial"/>
          <w:szCs w:val="24"/>
        </w:rPr>
        <w:t>20</w:t>
      </w:r>
    </w:p>
    <w:p w14:paraId="4DFC4A4E" w14:textId="10A106C4" w:rsidR="0016558E" w:rsidRPr="00C50E41" w:rsidRDefault="00525A6B" w:rsidP="0016558E">
      <w:pPr>
        <w:rPr>
          <w:rFonts w:cs="Arial"/>
          <w:szCs w:val="24"/>
        </w:rPr>
      </w:pPr>
      <w:r w:rsidRPr="00C50E41">
        <w:rPr>
          <w:rFonts w:cs="Arial"/>
          <w:szCs w:val="24"/>
        </w:rPr>
        <w:t>Returning candidates:</w:t>
      </w:r>
      <w:r w:rsidR="0016558E" w:rsidRPr="00C50E41">
        <w:rPr>
          <w:rFonts w:cs="Arial"/>
          <w:szCs w:val="24"/>
        </w:rPr>
        <w:t xml:space="preserve"> $1</w:t>
      </w:r>
      <w:r w:rsidR="00D725D1" w:rsidRPr="00C50E41">
        <w:rPr>
          <w:rFonts w:cs="Arial"/>
          <w:szCs w:val="24"/>
        </w:rPr>
        <w:t xml:space="preserve">85.00 for one section of the exam; $310.00 for two sections; and $435.00 for three sections. All fees are due </w:t>
      </w:r>
      <w:r w:rsidR="00B866BA">
        <w:rPr>
          <w:rFonts w:cs="Arial"/>
          <w:szCs w:val="24"/>
        </w:rPr>
        <w:t>April</w:t>
      </w:r>
      <w:r w:rsidR="00D725D1" w:rsidRPr="00C50E41">
        <w:rPr>
          <w:rFonts w:cs="Arial"/>
          <w:szCs w:val="24"/>
        </w:rPr>
        <w:t xml:space="preserve"> 1, 20</w:t>
      </w:r>
      <w:r w:rsidR="00B866BA">
        <w:rPr>
          <w:rFonts w:cs="Arial"/>
          <w:szCs w:val="24"/>
        </w:rPr>
        <w:t>20</w:t>
      </w:r>
      <w:r w:rsidR="00D725D1" w:rsidRPr="00C50E41">
        <w:rPr>
          <w:rFonts w:cs="Arial"/>
          <w:szCs w:val="24"/>
        </w:rPr>
        <w:t>.</w:t>
      </w:r>
    </w:p>
    <w:p w14:paraId="4B62A9D2" w14:textId="77777777" w:rsidR="0016558E" w:rsidRPr="00C50E41" w:rsidRDefault="0016558E" w:rsidP="0016558E">
      <w:pPr>
        <w:rPr>
          <w:rFonts w:cs="Arial"/>
          <w:szCs w:val="24"/>
        </w:rPr>
      </w:pPr>
    </w:p>
    <w:p w14:paraId="2319BD59" w14:textId="6E13FA63" w:rsidR="0016558E" w:rsidRPr="00C50E41" w:rsidRDefault="0016558E" w:rsidP="0016558E">
      <w:pPr>
        <w:rPr>
          <w:rFonts w:cs="Arial"/>
          <w:b/>
          <w:szCs w:val="24"/>
        </w:rPr>
      </w:pPr>
      <w:r w:rsidRPr="00C50E41">
        <w:rPr>
          <w:rFonts w:cs="Arial"/>
          <w:b/>
          <w:szCs w:val="24"/>
        </w:rPr>
        <w:t>You are responsible for notifying the ACPV Office in the event your address, email</w:t>
      </w:r>
      <w:r w:rsidR="00D02374">
        <w:rPr>
          <w:rFonts w:cs="Arial"/>
          <w:b/>
          <w:szCs w:val="24"/>
        </w:rPr>
        <w:t xml:space="preserve"> </w:t>
      </w:r>
      <w:r w:rsidRPr="00C50E41">
        <w:rPr>
          <w:rFonts w:cs="Arial"/>
          <w:b/>
          <w:szCs w:val="24"/>
        </w:rPr>
        <w:t xml:space="preserve">and/or telephone number change.  Email </w:t>
      </w:r>
      <w:r w:rsidRPr="00C50E41">
        <w:rPr>
          <w:rStyle w:val="Hyperlink"/>
          <w:rFonts w:cs="Arial"/>
          <w:b/>
          <w:szCs w:val="24"/>
        </w:rPr>
        <w:t>support@acpv.info</w:t>
      </w:r>
      <w:r w:rsidRPr="00C50E41">
        <w:rPr>
          <w:rFonts w:cs="Arial"/>
          <w:b/>
          <w:szCs w:val="24"/>
        </w:rPr>
        <w:t xml:space="preserve"> telephone 904-425-5735 or write: ACPV, 12627 San Jose Blvd.</w:t>
      </w:r>
      <w:r w:rsidR="00126212" w:rsidRPr="00C50E41">
        <w:rPr>
          <w:rFonts w:cs="Arial"/>
          <w:b/>
          <w:szCs w:val="24"/>
        </w:rPr>
        <w:t>,</w:t>
      </w:r>
      <w:r w:rsidRPr="00C50E41">
        <w:rPr>
          <w:rFonts w:cs="Arial"/>
          <w:b/>
          <w:szCs w:val="24"/>
        </w:rPr>
        <w:t xml:space="preserve"> Suite 202 Jacksonville, FL 32223-8638.</w:t>
      </w:r>
    </w:p>
    <w:p w14:paraId="34A141D6" w14:textId="29676EE2" w:rsidR="00025DB2" w:rsidRDefault="00025DB2" w:rsidP="0016558E">
      <w:pPr>
        <w:rPr>
          <w:rFonts w:cs="Arial"/>
          <w:szCs w:val="24"/>
        </w:rPr>
      </w:pPr>
    </w:p>
    <w:p w14:paraId="5168C419" w14:textId="0C8D3AC3" w:rsidR="00F4461E" w:rsidRDefault="00F4461E" w:rsidP="0016558E">
      <w:pPr>
        <w:rPr>
          <w:rFonts w:cs="Arial"/>
          <w:szCs w:val="24"/>
        </w:rPr>
      </w:pPr>
    </w:p>
    <w:p w14:paraId="21140F1A" w14:textId="77777777" w:rsidR="00B866BA" w:rsidRDefault="00B866BA" w:rsidP="0016558E">
      <w:pPr>
        <w:rPr>
          <w:rFonts w:cs="Arial"/>
          <w:szCs w:val="24"/>
        </w:rPr>
      </w:pPr>
    </w:p>
    <w:p w14:paraId="2AB09813" w14:textId="6012EF07" w:rsidR="0016558E" w:rsidRPr="00C50E41" w:rsidRDefault="0016558E" w:rsidP="0016558E">
      <w:pPr>
        <w:rPr>
          <w:rFonts w:cs="Arial"/>
          <w:b/>
          <w:szCs w:val="24"/>
        </w:rPr>
      </w:pPr>
      <w:r w:rsidRPr="00C50E41">
        <w:rPr>
          <w:rFonts w:cs="Arial"/>
          <w:b/>
          <w:szCs w:val="24"/>
        </w:rPr>
        <w:lastRenderedPageBreak/>
        <w:t>Preparation for the examination</w:t>
      </w:r>
    </w:p>
    <w:p w14:paraId="53C6EB44" w14:textId="77777777" w:rsidR="0016558E" w:rsidRPr="00C50E41" w:rsidRDefault="0016558E" w:rsidP="0016558E">
      <w:pPr>
        <w:rPr>
          <w:rFonts w:cs="Arial"/>
          <w:b/>
          <w:szCs w:val="24"/>
        </w:rPr>
      </w:pPr>
    </w:p>
    <w:p w14:paraId="113C6BCB" w14:textId="1772F157" w:rsidR="0016558E" w:rsidRPr="00C50E41" w:rsidRDefault="0016558E" w:rsidP="0016558E">
      <w:pPr>
        <w:rPr>
          <w:rFonts w:cs="Arial"/>
          <w:szCs w:val="24"/>
        </w:rPr>
      </w:pPr>
      <w:r w:rsidRPr="00C50E41">
        <w:rPr>
          <w:rFonts w:cs="Arial"/>
          <w:szCs w:val="24"/>
        </w:rPr>
        <w:t xml:space="preserve">The examination will allow veterinarians who have successfully completed training programs in poultry medicine or other graduate programs, or who have extensive practical experience, to successfully pass the exam. Suggested </w:t>
      </w:r>
      <w:r w:rsidR="00525A6B" w:rsidRPr="00C50E41">
        <w:rPr>
          <w:rFonts w:cs="Arial"/>
          <w:szCs w:val="24"/>
        </w:rPr>
        <w:t xml:space="preserve">study materials </w:t>
      </w:r>
      <w:r w:rsidRPr="00C50E41">
        <w:rPr>
          <w:rFonts w:cs="Arial"/>
          <w:szCs w:val="24"/>
        </w:rPr>
        <w:t>include but are not limited to:</w:t>
      </w:r>
    </w:p>
    <w:p w14:paraId="5600074A" w14:textId="77777777" w:rsidR="0016558E" w:rsidRPr="00C50E41" w:rsidRDefault="0016558E" w:rsidP="0016558E">
      <w:pPr>
        <w:rPr>
          <w:rFonts w:cs="Arial"/>
          <w:szCs w:val="24"/>
        </w:rPr>
      </w:pPr>
    </w:p>
    <w:p w14:paraId="5A2472BB" w14:textId="77777777" w:rsidR="0016558E" w:rsidRPr="00C50E41" w:rsidRDefault="0016558E" w:rsidP="0016558E">
      <w:pPr>
        <w:rPr>
          <w:rFonts w:cs="Arial"/>
          <w:szCs w:val="24"/>
          <w:u w:val="single"/>
        </w:rPr>
      </w:pPr>
      <w:r w:rsidRPr="00C50E41">
        <w:rPr>
          <w:rFonts w:cs="Arial"/>
          <w:szCs w:val="24"/>
          <w:u w:val="single"/>
        </w:rPr>
        <w:t>1. Pertinent scientific journals</w:t>
      </w:r>
    </w:p>
    <w:p w14:paraId="43524966" w14:textId="77777777" w:rsidR="0016558E" w:rsidRPr="00C50E41" w:rsidRDefault="0016558E" w:rsidP="0016558E">
      <w:pPr>
        <w:rPr>
          <w:rFonts w:cs="Arial"/>
          <w:i/>
          <w:szCs w:val="24"/>
        </w:rPr>
      </w:pPr>
      <w:r w:rsidRPr="00C50E41">
        <w:rPr>
          <w:rFonts w:cs="Arial"/>
          <w:szCs w:val="24"/>
        </w:rPr>
        <w:tab/>
      </w:r>
      <w:r w:rsidRPr="00C50E41">
        <w:rPr>
          <w:rFonts w:cs="Arial"/>
          <w:i/>
          <w:szCs w:val="24"/>
        </w:rPr>
        <w:t>Avian Diseases, Avian Pathology, and Poultry Science.</w:t>
      </w:r>
    </w:p>
    <w:p w14:paraId="46D6A340" w14:textId="77777777" w:rsidR="0016558E" w:rsidRPr="00C50E41" w:rsidRDefault="0016558E" w:rsidP="0016558E">
      <w:pPr>
        <w:rPr>
          <w:rFonts w:cs="Arial"/>
          <w:szCs w:val="24"/>
          <w:u w:val="single"/>
        </w:rPr>
      </w:pPr>
      <w:r w:rsidRPr="00C50E41">
        <w:rPr>
          <w:rFonts w:cs="Arial"/>
          <w:szCs w:val="24"/>
          <w:u w:val="single"/>
        </w:rPr>
        <w:t>2. Books</w:t>
      </w:r>
    </w:p>
    <w:p w14:paraId="334195E2" w14:textId="03A5D0C2" w:rsidR="0016558E" w:rsidRPr="00C50E41" w:rsidRDefault="0016558E" w:rsidP="0016558E">
      <w:pPr>
        <w:numPr>
          <w:ilvl w:val="0"/>
          <w:numId w:val="1"/>
        </w:numPr>
        <w:rPr>
          <w:rFonts w:cs="Arial"/>
          <w:szCs w:val="24"/>
        </w:rPr>
      </w:pPr>
      <w:r w:rsidRPr="00C50E41">
        <w:rPr>
          <w:rFonts w:cs="Arial"/>
          <w:szCs w:val="24"/>
        </w:rPr>
        <w:t>Swayne, D. (20</w:t>
      </w:r>
      <w:r w:rsidR="00B866BA">
        <w:rPr>
          <w:rFonts w:cs="Arial"/>
          <w:szCs w:val="24"/>
        </w:rPr>
        <w:t>20</w:t>
      </w:r>
      <w:r w:rsidRPr="00C50E41">
        <w:rPr>
          <w:rFonts w:cs="Arial"/>
          <w:szCs w:val="24"/>
        </w:rPr>
        <w:t xml:space="preserve">). </w:t>
      </w:r>
      <w:r w:rsidRPr="00C50E41">
        <w:rPr>
          <w:rFonts w:cs="Arial"/>
          <w:i/>
          <w:szCs w:val="24"/>
        </w:rPr>
        <w:t>Diseases of Poultry 1</w:t>
      </w:r>
      <w:r w:rsidR="00B866BA">
        <w:rPr>
          <w:rFonts w:cs="Arial"/>
          <w:i/>
          <w:szCs w:val="24"/>
        </w:rPr>
        <w:t>4</w:t>
      </w:r>
      <w:r w:rsidRPr="00C50E41">
        <w:rPr>
          <w:rFonts w:cs="Arial"/>
          <w:i/>
          <w:szCs w:val="24"/>
        </w:rPr>
        <w:t>th Edition.</w:t>
      </w:r>
      <w:r w:rsidRPr="00C50E41">
        <w:rPr>
          <w:rFonts w:cs="Arial"/>
          <w:szCs w:val="24"/>
        </w:rPr>
        <w:t xml:space="preserve"> Ames, Iowa: Wiley-Blackwell</w:t>
      </w:r>
    </w:p>
    <w:p w14:paraId="761FCB73" w14:textId="410F184B" w:rsidR="0016558E" w:rsidRPr="00C50E41" w:rsidRDefault="00126212" w:rsidP="0016558E">
      <w:pPr>
        <w:numPr>
          <w:ilvl w:val="0"/>
          <w:numId w:val="1"/>
        </w:numPr>
        <w:rPr>
          <w:rFonts w:cs="Arial"/>
          <w:szCs w:val="24"/>
        </w:rPr>
      </w:pPr>
      <w:r w:rsidRPr="00C50E41">
        <w:rPr>
          <w:rFonts w:cs="Arial"/>
          <w:szCs w:val="24"/>
        </w:rPr>
        <w:t>Williams</w:t>
      </w:r>
      <w:r w:rsidR="0016558E" w:rsidRPr="00C50E41">
        <w:rPr>
          <w:rFonts w:cs="Arial"/>
          <w:szCs w:val="24"/>
        </w:rPr>
        <w:t xml:space="preserve">, </w:t>
      </w:r>
      <w:r w:rsidRPr="00C50E41">
        <w:rPr>
          <w:rFonts w:cs="Arial"/>
          <w:szCs w:val="24"/>
        </w:rPr>
        <w:t>S</w:t>
      </w:r>
      <w:r w:rsidR="0016558E" w:rsidRPr="00C50E41">
        <w:rPr>
          <w:rFonts w:cs="Arial"/>
          <w:szCs w:val="24"/>
        </w:rPr>
        <w:t>. (20</w:t>
      </w:r>
      <w:r w:rsidRPr="00C50E41">
        <w:rPr>
          <w:rFonts w:cs="Arial"/>
          <w:szCs w:val="24"/>
        </w:rPr>
        <w:t>16</w:t>
      </w:r>
      <w:r w:rsidR="0016558E" w:rsidRPr="00C50E41">
        <w:rPr>
          <w:rFonts w:cs="Arial"/>
          <w:szCs w:val="24"/>
        </w:rPr>
        <w:t xml:space="preserve">). </w:t>
      </w:r>
      <w:r w:rsidR="0016558E" w:rsidRPr="00C50E41">
        <w:rPr>
          <w:rFonts w:cs="Arial"/>
          <w:i/>
          <w:szCs w:val="24"/>
        </w:rPr>
        <w:t xml:space="preserve">A Laboratory Manual for the Isolation, Identification, and Characterization of Avian Pathogens </w:t>
      </w:r>
      <w:r w:rsidRPr="00C50E41">
        <w:rPr>
          <w:rFonts w:cs="Arial"/>
          <w:i/>
          <w:szCs w:val="24"/>
        </w:rPr>
        <w:t>6</w:t>
      </w:r>
      <w:r w:rsidR="0016558E" w:rsidRPr="00C50E41">
        <w:rPr>
          <w:rFonts w:cs="Arial"/>
          <w:i/>
          <w:szCs w:val="24"/>
        </w:rPr>
        <w:t>th Edition.</w:t>
      </w:r>
      <w:r w:rsidR="0016558E" w:rsidRPr="00C50E41">
        <w:rPr>
          <w:rFonts w:cs="Arial"/>
          <w:szCs w:val="24"/>
        </w:rPr>
        <w:t xml:space="preserve"> Jacksonville, FL: American Association of Avian Pathologists </w:t>
      </w:r>
    </w:p>
    <w:p w14:paraId="3CCCFE80" w14:textId="6EB44DF8" w:rsidR="0016558E" w:rsidRPr="00C50E41" w:rsidRDefault="00126212" w:rsidP="0016558E">
      <w:pPr>
        <w:numPr>
          <w:ilvl w:val="0"/>
          <w:numId w:val="1"/>
        </w:numPr>
        <w:rPr>
          <w:rFonts w:cs="Arial"/>
          <w:szCs w:val="24"/>
        </w:rPr>
      </w:pPr>
      <w:r w:rsidRPr="00C50E41">
        <w:rPr>
          <w:rFonts w:cs="Arial"/>
          <w:szCs w:val="24"/>
        </w:rPr>
        <w:t>Abdul</w:t>
      </w:r>
      <w:r w:rsidR="004F086E" w:rsidRPr="00C50E41">
        <w:rPr>
          <w:rFonts w:cs="Arial"/>
          <w:szCs w:val="24"/>
        </w:rPr>
        <w:t>-Aziz</w:t>
      </w:r>
      <w:r w:rsidR="0016558E" w:rsidRPr="00C50E41">
        <w:rPr>
          <w:rFonts w:cs="Arial"/>
          <w:szCs w:val="24"/>
        </w:rPr>
        <w:t xml:space="preserve">, </w:t>
      </w:r>
      <w:r w:rsidR="004F086E" w:rsidRPr="00C50E41">
        <w:rPr>
          <w:rFonts w:cs="Arial"/>
          <w:szCs w:val="24"/>
        </w:rPr>
        <w:t>T</w:t>
      </w:r>
      <w:r w:rsidR="0016558E" w:rsidRPr="00C50E41">
        <w:rPr>
          <w:rFonts w:cs="Arial"/>
          <w:szCs w:val="24"/>
        </w:rPr>
        <w:t>. (20</w:t>
      </w:r>
      <w:r w:rsidR="004F086E" w:rsidRPr="00C50E41">
        <w:rPr>
          <w:rFonts w:cs="Arial"/>
          <w:szCs w:val="24"/>
        </w:rPr>
        <w:t>16</w:t>
      </w:r>
      <w:r w:rsidR="0016558E" w:rsidRPr="00C50E41">
        <w:rPr>
          <w:rFonts w:cs="Arial"/>
          <w:szCs w:val="24"/>
        </w:rPr>
        <w:t xml:space="preserve">). </w:t>
      </w:r>
      <w:r w:rsidR="0016558E" w:rsidRPr="00C50E41">
        <w:rPr>
          <w:rFonts w:cs="Arial"/>
          <w:i/>
          <w:szCs w:val="24"/>
        </w:rPr>
        <w:t xml:space="preserve">Avian Histopathology, </w:t>
      </w:r>
      <w:r w:rsidR="004F086E" w:rsidRPr="00C50E41">
        <w:rPr>
          <w:rFonts w:cs="Arial"/>
          <w:i/>
          <w:szCs w:val="24"/>
        </w:rPr>
        <w:t>4th</w:t>
      </w:r>
      <w:r w:rsidR="0016558E" w:rsidRPr="00C50E41">
        <w:rPr>
          <w:rFonts w:cs="Arial"/>
          <w:i/>
          <w:szCs w:val="24"/>
        </w:rPr>
        <w:t xml:space="preserve"> Edition.</w:t>
      </w:r>
      <w:r w:rsidR="0016558E" w:rsidRPr="00C50E41">
        <w:rPr>
          <w:rFonts w:cs="Arial"/>
          <w:szCs w:val="24"/>
        </w:rPr>
        <w:t xml:space="preserve"> Jacksonville, FL: American Association of Avian Pathologists</w:t>
      </w:r>
    </w:p>
    <w:p w14:paraId="1F4C5AEE" w14:textId="781C6EBB" w:rsidR="0016558E" w:rsidRPr="00C50E41" w:rsidRDefault="0016558E" w:rsidP="0016558E">
      <w:pPr>
        <w:numPr>
          <w:ilvl w:val="0"/>
          <w:numId w:val="1"/>
        </w:numPr>
        <w:rPr>
          <w:rFonts w:cs="Arial"/>
          <w:szCs w:val="24"/>
        </w:rPr>
      </w:pPr>
      <w:r w:rsidRPr="00C50E41">
        <w:rPr>
          <w:rFonts w:cs="Arial"/>
          <w:szCs w:val="24"/>
        </w:rPr>
        <w:t>Owen, R. (201</w:t>
      </w:r>
      <w:r w:rsidR="004F086E" w:rsidRPr="00C50E41">
        <w:rPr>
          <w:rFonts w:cs="Arial"/>
          <w:szCs w:val="24"/>
        </w:rPr>
        <w:t>7</w:t>
      </w:r>
      <w:r w:rsidRPr="00C50E41">
        <w:rPr>
          <w:rFonts w:cs="Arial"/>
          <w:szCs w:val="24"/>
        </w:rPr>
        <w:t xml:space="preserve">). </w:t>
      </w:r>
      <w:r w:rsidRPr="00C50E41">
        <w:rPr>
          <w:rFonts w:cs="Arial"/>
          <w:i/>
          <w:szCs w:val="24"/>
        </w:rPr>
        <w:t>A Practical Guide for Managing Risk in Poultry Production</w:t>
      </w:r>
      <w:r w:rsidR="004F086E" w:rsidRPr="00C50E41">
        <w:rPr>
          <w:rFonts w:cs="Arial"/>
          <w:i/>
          <w:szCs w:val="24"/>
        </w:rPr>
        <w:t xml:space="preserve"> 2</w:t>
      </w:r>
      <w:r w:rsidR="004F086E" w:rsidRPr="00C50E41">
        <w:rPr>
          <w:rFonts w:cs="Arial"/>
          <w:i/>
          <w:szCs w:val="24"/>
          <w:vertAlign w:val="superscript"/>
        </w:rPr>
        <w:t>nd</w:t>
      </w:r>
      <w:r w:rsidR="004F086E" w:rsidRPr="00C50E41">
        <w:rPr>
          <w:rFonts w:cs="Arial"/>
          <w:i/>
          <w:szCs w:val="24"/>
        </w:rPr>
        <w:t xml:space="preserve"> Edition</w:t>
      </w:r>
      <w:r w:rsidRPr="00C50E41">
        <w:rPr>
          <w:rFonts w:cs="Arial"/>
          <w:i/>
          <w:szCs w:val="24"/>
        </w:rPr>
        <w:t xml:space="preserve">. </w:t>
      </w:r>
      <w:r w:rsidRPr="00C50E41">
        <w:rPr>
          <w:rFonts w:cs="Arial"/>
          <w:szCs w:val="24"/>
        </w:rPr>
        <w:t>Jacksonville, FL: American Association of Avian Pathologists</w:t>
      </w:r>
    </w:p>
    <w:p w14:paraId="4F491B8D" w14:textId="77777777" w:rsidR="0016558E" w:rsidRPr="00C50E41" w:rsidRDefault="0016558E" w:rsidP="004F086E">
      <w:pPr>
        <w:ind w:left="720"/>
        <w:rPr>
          <w:rFonts w:cs="Arial"/>
          <w:szCs w:val="24"/>
          <w:u w:val="single"/>
        </w:rPr>
      </w:pPr>
    </w:p>
    <w:p w14:paraId="42B2C7D0" w14:textId="77777777" w:rsidR="0016558E" w:rsidRPr="00C50E41" w:rsidRDefault="0016558E" w:rsidP="0016558E">
      <w:pPr>
        <w:rPr>
          <w:rFonts w:cs="Arial"/>
          <w:szCs w:val="24"/>
          <w:u w:val="single"/>
        </w:rPr>
      </w:pPr>
      <w:r w:rsidRPr="00C50E41">
        <w:rPr>
          <w:rFonts w:cs="Arial"/>
          <w:szCs w:val="24"/>
          <w:u w:val="single"/>
        </w:rPr>
        <w:t>3. Slides and CDs</w:t>
      </w:r>
    </w:p>
    <w:p w14:paraId="59129AB7" w14:textId="122E76DA" w:rsidR="0016558E" w:rsidRPr="00CD47EC" w:rsidRDefault="00CD47EC" w:rsidP="0016558E">
      <w:pPr>
        <w:numPr>
          <w:ilvl w:val="0"/>
          <w:numId w:val="1"/>
        </w:numPr>
        <w:rPr>
          <w:rFonts w:cs="Arial"/>
          <w:szCs w:val="24"/>
        </w:rPr>
      </w:pPr>
      <w:r w:rsidRPr="00CD47EC">
        <w:rPr>
          <w:rFonts w:cs="Arial"/>
          <w:szCs w:val="24"/>
        </w:rPr>
        <w:t xml:space="preserve">https://cvm.ncsu.edu/outreach/continuing-education/online/avian-pathology/  </w:t>
      </w:r>
      <w:r w:rsidR="0016558E" w:rsidRPr="00CD47EC">
        <w:rPr>
          <w:rFonts w:cs="Arial"/>
          <w:szCs w:val="24"/>
        </w:rPr>
        <w:t>Virtual slides and gross</w:t>
      </w:r>
      <w:r w:rsidRPr="00CD47EC">
        <w:rPr>
          <w:rFonts w:cs="Arial"/>
          <w:szCs w:val="24"/>
        </w:rPr>
        <w:t xml:space="preserve"> </w:t>
      </w:r>
      <w:r w:rsidR="0016558E" w:rsidRPr="00CD47EC">
        <w:rPr>
          <w:rFonts w:cs="Arial"/>
          <w:szCs w:val="24"/>
        </w:rPr>
        <w:t>pathology plus other avian pathology online course material.</w:t>
      </w:r>
    </w:p>
    <w:p w14:paraId="39C647D5" w14:textId="1BE5C0ED" w:rsidR="0016558E" w:rsidRPr="00C50E41" w:rsidRDefault="00CD47EC" w:rsidP="0016558E">
      <w:pPr>
        <w:numPr>
          <w:ilvl w:val="0"/>
          <w:numId w:val="1"/>
        </w:numPr>
        <w:rPr>
          <w:rFonts w:cs="Arial"/>
          <w:szCs w:val="24"/>
        </w:rPr>
      </w:pPr>
      <w:hyperlink r:id="rId8" w:history="1">
        <w:r w:rsidRPr="00CD47EC">
          <w:rPr>
            <w:rStyle w:val="Hyperlink"/>
            <w:rFonts w:cs="Arial"/>
            <w:color w:val="auto"/>
            <w:szCs w:val="24"/>
            <w:u w:val="none"/>
          </w:rPr>
          <w:t>https://www.aaap.info/slide-study-sets</w:t>
        </w:r>
      </w:hyperlink>
      <w:r w:rsidRPr="00CD47EC">
        <w:rPr>
          <w:rFonts w:cs="Arial"/>
          <w:szCs w:val="24"/>
        </w:rPr>
        <w:t xml:space="preserve"> </w:t>
      </w:r>
      <w:r w:rsidR="0016558E" w:rsidRPr="00C50E41">
        <w:rPr>
          <w:rFonts w:cs="Arial"/>
          <w:szCs w:val="24"/>
        </w:rPr>
        <w:t>Slide/CD study sets published by the AAAP.</w:t>
      </w:r>
    </w:p>
    <w:p w14:paraId="06BE78B2" w14:textId="77777777" w:rsidR="0016558E" w:rsidRPr="00C50E41" w:rsidRDefault="0016558E" w:rsidP="0016558E">
      <w:pPr>
        <w:ind w:left="720"/>
        <w:rPr>
          <w:rFonts w:cs="Arial"/>
          <w:szCs w:val="24"/>
        </w:rPr>
      </w:pPr>
    </w:p>
    <w:p w14:paraId="5428EE9F" w14:textId="77777777" w:rsidR="0016558E" w:rsidRPr="00C50E41" w:rsidRDefault="0016558E" w:rsidP="0016558E">
      <w:pPr>
        <w:rPr>
          <w:rFonts w:cs="Arial"/>
          <w:szCs w:val="24"/>
        </w:rPr>
      </w:pPr>
      <w:r w:rsidRPr="00C50E41">
        <w:rPr>
          <w:rFonts w:cs="Arial"/>
          <w:szCs w:val="24"/>
          <w:u w:val="single"/>
        </w:rPr>
        <w:t>4. Miscellaneous materials and links for information on regulations, best management practices, and welfare guidelines</w:t>
      </w:r>
      <w:r w:rsidRPr="00C50E41">
        <w:rPr>
          <w:rFonts w:cs="Arial"/>
          <w:szCs w:val="24"/>
        </w:rPr>
        <w:t>.</w:t>
      </w:r>
    </w:p>
    <w:p w14:paraId="41573F2D" w14:textId="77777777" w:rsidR="0016558E" w:rsidRPr="00C50E41" w:rsidRDefault="0016558E" w:rsidP="0016558E">
      <w:pPr>
        <w:numPr>
          <w:ilvl w:val="0"/>
          <w:numId w:val="1"/>
        </w:numPr>
        <w:rPr>
          <w:rFonts w:cs="Arial"/>
          <w:szCs w:val="24"/>
        </w:rPr>
      </w:pPr>
      <w:r w:rsidRPr="00C50E41">
        <w:rPr>
          <w:rFonts w:cs="Arial"/>
          <w:szCs w:val="24"/>
        </w:rPr>
        <w:t>AAAP Animal Welfare Committee Poultry Paw Welfare Sub-Committee Final Report, Sept. 2, 2008</w:t>
      </w:r>
    </w:p>
    <w:p w14:paraId="4B1F6D06" w14:textId="77777777" w:rsidR="0016558E" w:rsidRPr="00C50E41" w:rsidRDefault="0016558E" w:rsidP="0016558E">
      <w:pPr>
        <w:numPr>
          <w:ilvl w:val="0"/>
          <w:numId w:val="1"/>
        </w:numPr>
        <w:rPr>
          <w:rFonts w:cs="Arial"/>
          <w:szCs w:val="24"/>
        </w:rPr>
      </w:pPr>
      <w:r w:rsidRPr="00C50E41">
        <w:rPr>
          <w:rFonts w:cs="Arial"/>
          <w:szCs w:val="24"/>
        </w:rPr>
        <w:t>Links for the NPIP, NCC, NTF, AEB and FDA:</w:t>
      </w:r>
    </w:p>
    <w:p w14:paraId="468A21D2" w14:textId="3F4BF61F" w:rsidR="00525A6B" w:rsidRPr="00C50E41" w:rsidRDefault="0016558E" w:rsidP="0016558E">
      <w:pPr>
        <w:rPr>
          <w:rFonts w:cs="Arial"/>
          <w:szCs w:val="24"/>
        </w:rPr>
      </w:pPr>
      <w:r w:rsidRPr="00C50E41">
        <w:rPr>
          <w:rFonts w:cs="Arial"/>
          <w:szCs w:val="24"/>
        </w:rPr>
        <w:tab/>
      </w:r>
      <w:hyperlink r:id="rId9" w:history="1">
        <w:r w:rsidR="00CD47EC" w:rsidRPr="00CD47EC">
          <w:rPr>
            <w:rStyle w:val="Hyperlink"/>
            <w:rFonts w:cs="Arial"/>
            <w:color w:val="auto"/>
            <w:szCs w:val="24"/>
            <w:u w:val="none"/>
          </w:rPr>
          <w:t>https://agr.wa.gov/departments/animals-livestock-and-pets/avian-health/avian</w:t>
        </w:r>
        <w:r w:rsidR="00CD47EC" w:rsidRPr="00CD47EC">
          <w:rPr>
            <w:rStyle w:val="Hyperlink"/>
            <w:rFonts w:cs="Arial"/>
            <w:color w:val="auto"/>
            <w:szCs w:val="24"/>
          </w:rPr>
          <w:t>-</w:t>
        </w:r>
      </w:hyperlink>
      <w:r w:rsidR="00CD47EC" w:rsidRPr="00CD47EC">
        <w:rPr>
          <w:rFonts w:cs="Arial"/>
          <w:szCs w:val="24"/>
        </w:rPr>
        <w:t>npip</w:t>
      </w:r>
    </w:p>
    <w:p w14:paraId="7E528839" w14:textId="6DB36BB4" w:rsidR="0016558E" w:rsidRPr="00C50E41" w:rsidRDefault="0016558E" w:rsidP="0016558E">
      <w:pPr>
        <w:rPr>
          <w:rFonts w:cs="Arial"/>
          <w:szCs w:val="24"/>
        </w:rPr>
      </w:pPr>
      <w:r w:rsidRPr="00C50E41">
        <w:rPr>
          <w:rFonts w:cs="Arial"/>
          <w:szCs w:val="24"/>
        </w:rPr>
        <w:tab/>
        <w:t>www.nationalchickencouncil.org/</w:t>
      </w:r>
    </w:p>
    <w:p w14:paraId="3F40ED37" w14:textId="1737D97F" w:rsidR="0016558E" w:rsidRPr="00C50E41" w:rsidRDefault="0016558E" w:rsidP="0016558E">
      <w:pPr>
        <w:rPr>
          <w:rFonts w:cs="Arial"/>
          <w:szCs w:val="24"/>
        </w:rPr>
      </w:pPr>
      <w:r w:rsidRPr="00C50E41">
        <w:rPr>
          <w:rFonts w:cs="Arial"/>
          <w:szCs w:val="24"/>
        </w:rPr>
        <w:tab/>
        <w:t>www.eatturkey.com/</w:t>
      </w:r>
    </w:p>
    <w:p w14:paraId="38D93039" w14:textId="549F8F6A" w:rsidR="0016558E" w:rsidRPr="00C50E41" w:rsidRDefault="0016558E" w:rsidP="0016558E">
      <w:pPr>
        <w:rPr>
          <w:rFonts w:cs="Arial"/>
          <w:szCs w:val="24"/>
        </w:rPr>
      </w:pPr>
      <w:r w:rsidRPr="00C50E41">
        <w:rPr>
          <w:rFonts w:cs="Arial"/>
          <w:szCs w:val="24"/>
        </w:rPr>
        <w:tab/>
        <w:t>ww.aeb.org/</w:t>
      </w:r>
    </w:p>
    <w:p w14:paraId="7F1BBAFE" w14:textId="084DAAC8" w:rsidR="0016558E" w:rsidRDefault="0016558E" w:rsidP="0016558E">
      <w:pPr>
        <w:rPr>
          <w:rFonts w:cs="Arial"/>
          <w:szCs w:val="24"/>
        </w:rPr>
      </w:pPr>
      <w:r w:rsidRPr="00C50E41">
        <w:rPr>
          <w:rFonts w:cs="Arial"/>
          <w:szCs w:val="24"/>
        </w:rPr>
        <w:tab/>
        <w:t>http://www.fda.gov/AnimalVeterinary/</w:t>
      </w:r>
      <w:r w:rsidRPr="00C50E41">
        <w:rPr>
          <w:rFonts w:cs="Arial"/>
          <w:szCs w:val="24"/>
        </w:rPr>
        <w:cr/>
      </w:r>
    </w:p>
    <w:p w14:paraId="65E19CA1" w14:textId="77777777" w:rsidR="0016558E" w:rsidRPr="00C50E41" w:rsidRDefault="0016558E" w:rsidP="0016558E">
      <w:pPr>
        <w:jc w:val="center"/>
        <w:rPr>
          <w:rFonts w:cs="Arial"/>
          <w:b/>
          <w:szCs w:val="24"/>
        </w:rPr>
      </w:pPr>
    </w:p>
    <w:p w14:paraId="1B42BE28" w14:textId="77777777" w:rsidR="0016558E" w:rsidRPr="00C50E41" w:rsidRDefault="0016558E" w:rsidP="0016558E">
      <w:pPr>
        <w:jc w:val="center"/>
        <w:rPr>
          <w:rFonts w:cs="Arial"/>
          <w:b/>
          <w:szCs w:val="24"/>
        </w:rPr>
      </w:pPr>
    </w:p>
    <w:p w14:paraId="6A85CD0F" w14:textId="77777777" w:rsidR="0016558E" w:rsidRPr="00C50E41" w:rsidRDefault="0016558E" w:rsidP="0016558E">
      <w:pPr>
        <w:jc w:val="center"/>
        <w:rPr>
          <w:rFonts w:cs="Arial"/>
          <w:b/>
          <w:szCs w:val="24"/>
        </w:rPr>
      </w:pPr>
      <w:bookmarkStart w:id="0" w:name="_GoBack"/>
      <w:bookmarkEnd w:id="0"/>
    </w:p>
    <w:p w14:paraId="2A18B20F" w14:textId="77777777" w:rsidR="0016558E" w:rsidRPr="00C50E41" w:rsidRDefault="0016558E" w:rsidP="0016558E">
      <w:pPr>
        <w:jc w:val="center"/>
        <w:rPr>
          <w:rFonts w:cs="Arial"/>
          <w:b/>
          <w:szCs w:val="24"/>
        </w:rPr>
      </w:pPr>
    </w:p>
    <w:p w14:paraId="1073BBB9" w14:textId="77777777" w:rsidR="0016558E" w:rsidRPr="00C50E41" w:rsidRDefault="0016558E" w:rsidP="0016558E">
      <w:pPr>
        <w:jc w:val="center"/>
        <w:rPr>
          <w:rFonts w:cs="Arial"/>
          <w:b/>
          <w:szCs w:val="24"/>
        </w:rPr>
      </w:pPr>
    </w:p>
    <w:p w14:paraId="7A00F06E" w14:textId="77777777" w:rsidR="00E91367" w:rsidRPr="00C50E41" w:rsidRDefault="00E91367" w:rsidP="0016558E">
      <w:pPr>
        <w:jc w:val="center"/>
        <w:rPr>
          <w:rFonts w:cs="Arial"/>
          <w:b/>
          <w:szCs w:val="24"/>
        </w:rPr>
      </w:pPr>
    </w:p>
    <w:p w14:paraId="5E9F75B7" w14:textId="77777777" w:rsidR="00E91367" w:rsidRPr="00C50E41" w:rsidRDefault="00E91367" w:rsidP="0016558E">
      <w:pPr>
        <w:jc w:val="center"/>
        <w:rPr>
          <w:rFonts w:cs="Arial"/>
          <w:b/>
          <w:szCs w:val="24"/>
        </w:rPr>
      </w:pPr>
    </w:p>
    <w:p w14:paraId="42CC454C" w14:textId="77777777" w:rsidR="00E91367" w:rsidRPr="00C50E41" w:rsidRDefault="00E91367" w:rsidP="0016558E">
      <w:pPr>
        <w:jc w:val="center"/>
        <w:rPr>
          <w:rFonts w:cs="Arial"/>
          <w:b/>
          <w:szCs w:val="24"/>
        </w:rPr>
      </w:pPr>
    </w:p>
    <w:p w14:paraId="486D0207" w14:textId="77777777" w:rsidR="00E91367" w:rsidRPr="00C50E41" w:rsidRDefault="00E91367" w:rsidP="0016558E">
      <w:pPr>
        <w:jc w:val="center"/>
        <w:rPr>
          <w:rFonts w:cs="Arial"/>
          <w:b/>
          <w:szCs w:val="24"/>
        </w:rPr>
      </w:pPr>
    </w:p>
    <w:p w14:paraId="54400E13" w14:textId="77777777" w:rsidR="00E91367" w:rsidRPr="00C50E41" w:rsidRDefault="00E91367" w:rsidP="0016558E">
      <w:pPr>
        <w:jc w:val="center"/>
        <w:rPr>
          <w:rFonts w:cs="Arial"/>
          <w:b/>
          <w:szCs w:val="24"/>
        </w:rPr>
      </w:pPr>
    </w:p>
    <w:p w14:paraId="2A7EE971" w14:textId="77777777" w:rsidR="00E91367" w:rsidRPr="00C50E41" w:rsidRDefault="00E91367" w:rsidP="0016558E">
      <w:pPr>
        <w:jc w:val="center"/>
        <w:rPr>
          <w:rFonts w:cs="Arial"/>
          <w:b/>
          <w:szCs w:val="24"/>
        </w:rPr>
      </w:pPr>
    </w:p>
    <w:p w14:paraId="45BF87FE" w14:textId="77777777" w:rsidR="00E91367" w:rsidRPr="00C50E41" w:rsidRDefault="00E91367" w:rsidP="0016558E">
      <w:pPr>
        <w:jc w:val="center"/>
        <w:rPr>
          <w:rFonts w:cs="Arial"/>
          <w:b/>
          <w:szCs w:val="24"/>
        </w:rPr>
      </w:pPr>
    </w:p>
    <w:p w14:paraId="2603C177" w14:textId="57C7EA5D" w:rsidR="00E91367" w:rsidRDefault="00E91367" w:rsidP="0016558E">
      <w:pPr>
        <w:jc w:val="center"/>
        <w:rPr>
          <w:rFonts w:cs="Arial"/>
          <w:b/>
          <w:szCs w:val="24"/>
        </w:rPr>
      </w:pPr>
    </w:p>
    <w:p w14:paraId="2B76D8F7" w14:textId="77777777" w:rsidR="00025DB2" w:rsidRPr="00C50E41" w:rsidRDefault="00025DB2" w:rsidP="0016558E">
      <w:pPr>
        <w:jc w:val="center"/>
        <w:rPr>
          <w:rFonts w:cs="Arial"/>
          <w:b/>
          <w:szCs w:val="24"/>
        </w:rPr>
      </w:pPr>
    </w:p>
    <w:p w14:paraId="2D874C72" w14:textId="77777777" w:rsidR="00025DB2" w:rsidRDefault="00025DB2" w:rsidP="0016558E">
      <w:pPr>
        <w:jc w:val="center"/>
        <w:rPr>
          <w:rFonts w:cs="Arial"/>
          <w:b/>
          <w:szCs w:val="24"/>
        </w:rPr>
      </w:pPr>
    </w:p>
    <w:p w14:paraId="42F56C9E" w14:textId="36DBE906" w:rsidR="0016558E" w:rsidRPr="00C50E41" w:rsidRDefault="0016558E" w:rsidP="0016558E">
      <w:pPr>
        <w:jc w:val="center"/>
        <w:rPr>
          <w:rFonts w:cs="Arial"/>
          <w:b/>
          <w:szCs w:val="24"/>
        </w:rPr>
      </w:pPr>
      <w:r w:rsidRPr="00C50E41">
        <w:rPr>
          <w:rFonts w:cs="Arial"/>
          <w:b/>
          <w:szCs w:val="24"/>
        </w:rPr>
        <w:lastRenderedPageBreak/>
        <w:t>SAMPLE QUESTIONS</w:t>
      </w:r>
    </w:p>
    <w:p w14:paraId="5C54BD04" w14:textId="77777777" w:rsidR="0016558E" w:rsidRPr="00C50E41" w:rsidRDefault="0016558E" w:rsidP="0016558E">
      <w:pPr>
        <w:jc w:val="center"/>
        <w:rPr>
          <w:rFonts w:cs="Arial"/>
          <w:b/>
          <w:szCs w:val="24"/>
        </w:rPr>
      </w:pPr>
    </w:p>
    <w:p w14:paraId="02B91E6C" w14:textId="4F69C875" w:rsidR="00525A6B" w:rsidRPr="00C50E41" w:rsidRDefault="0016558E" w:rsidP="0016558E">
      <w:pPr>
        <w:rPr>
          <w:rFonts w:cs="Arial"/>
          <w:szCs w:val="24"/>
        </w:rPr>
      </w:pPr>
      <w:r w:rsidRPr="00C50E41">
        <w:rPr>
          <w:rFonts w:cs="Arial"/>
          <w:szCs w:val="24"/>
        </w:rPr>
        <w:t>Below are seven (7) objective multiple-choice questions (the correct answers appear at the end) and</w:t>
      </w:r>
      <w:r w:rsidR="00E91367" w:rsidRPr="00C50E41">
        <w:rPr>
          <w:rFonts w:cs="Arial"/>
          <w:szCs w:val="24"/>
        </w:rPr>
        <w:t xml:space="preserve"> </w:t>
      </w:r>
      <w:r w:rsidR="00D60E9A" w:rsidRPr="00C50E41">
        <w:rPr>
          <w:rFonts w:cs="Arial"/>
          <w:szCs w:val="24"/>
        </w:rPr>
        <w:t xml:space="preserve">three </w:t>
      </w:r>
      <w:r w:rsidRPr="00C50E41">
        <w:rPr>
          <w:rFonts w:cs="Arial"/>
          <w:szCs w:val="24"/>
        </w:rPr>
        <w:t>(</w:t>
      </w:r>
      <w:r w:rsidR="00D60E9A" w:rsidRPr="00C50E41">
        <w:rPr>
          <w:rFonts w:cs="Arial"/>
          <w:szCs w:val="24"/>
        </w:rPr>
        <w:t>3</w:t>
      </w:r>
      <w:r w:rsidRPr="00C50E41">
        <w:rPr>
          <w:rFonts w:cs="Arial"/>
          <w:szCs w:val="24"/>
        </w:rPr>
        <w:t>) written questions similar in format to those that will appear on the ACPV Certification</w:t>
      </w:r>
      <w:r w:rsidR="00E91367" w:rsidRPr="00C50E41">
        <w:rPr>
          <w:rFonts w:cs="Arial"/>
          <w:szCs w:val="24"/>
        </w:rPr>
        <w:t xml:space="preserve"> </w:t>
      </w:r>
      <w:r w:rsidRPr="00C50E41">
        <w:rPr>
          <w:rFonts w:cs="Arial"/>
          <w:szCs w:val="24"/>
        </w:rPr>
        <w:t>Examination.</w:t>
      </w:r>
    </w:p>
    <w:p w14:paraId="12D0C2A5" w14:textId="77777777" w:rsidR="00525A6B" w:rsidRPr="00C50E41" w:rsidRDefault="00525A6B" w:rsidP="0016558E">
      <w:pPr>
        <w:rPr>
          <w:rFonts w:cs="Arial"/>
          <w:b/>
          <w:i/>
          <w:szCs w:val="24"/>
        </w:rPr>
      </w:pPr>
    </w:p>
    <w:p w14:paraId="03348BD9" w14:textId="77777777" w:rsidR="0016558E" w:rsidRPr="00C50E41" w:rsidRDefault="0016558E" w:rsidP="0016558E">
      <w:pPr>
        <w:rPr>
          <w:rFonts w:cs="Arial"/>
          <w:szCs w:val="24"/>
        </w:rPr>
      </w:pPr>
      <w:r w:rsidRPr="00C50E41">
        <w:rPr>
          <w:rFonts w:cs="Arial"/>
          <w:b/>
          <w:i/>
          <w:szCs w:val="24"/>
        </w:rPr>
        <w:t>Multiple Choice</w:t>
      </w:r>
    </w:p>
    <w:p w14:paraId="11E5B2F7" w14:textId="77777777" w:rsidR="0016558E" w:rsidRPr="00C50E41" w:rsidRDefault="0016558E" w:rsidP="0016558E">
      <w:pPr>
        <w:rPr>
          <w:rFonts w:cs="Arial"/>
          <w:szCs w:val="24"/>
        </w:rPr>
      </w:pPr>
    </w:p>
    <w:p w14:paraId="4E83E63F" w14:textId="30957B5E" w:rsidR="0016558E" w:rsidRPr="00C50E41" w:rsidRDefault="0016558E" w:rsidP="00E91367">
      <w:pPr>
        <w:ind w:left="720" w:hanging="720"/>
        <w:rPr>
          <w:rFonts w:cs="Arial"/>
          <w:szCs w:val="24"/>
        </w:rPr>
      </w:pPr>
      <w:r w:rsidRPr="00C50E41">
        <w:rPr>
          <w:rFonts w:cs="Arial"/>
          <w:szCs w:val="24"/>
        </w:rPr>
        <w:t>1.</w:t>
      </w:r>
      <w:r w:rsidRPr="00C50E41">
        <w:rPr>
          <w:rFonts w:cs="Arial"/>
          <w:szCs w:val="24"/>
        </w:rPr>
        <w:tab/>
        <w:t>Which of the following lesions are most consistent with a probable diagnosis of Marek’s disease in replacement pullets?</w:t>
      </w:r>
    </w:p>
    <w:p w14:paraId="3524D4AE" w14:textId="77777777" w:rsidR="0016558E" w:rsidRPr="00C50E41" w:rsidRDefault="0016558E" w:rsidP="0016558E">
      <w:pPr>
        <w:ind w:left="720"/>
        <w:rPr>
          <w:rFonts w:cs="Arial"/>
          <w:szCs w:val="24"/>
        </w:rPr>
      </w:pPr>
    </w:p>
    <w:p w14:paraId="60FFF039" w14:textId="77777777" w:rsidR="0016558E" w:rsidRPr="00C50E41" w:rsidRDefault="0016558E" w:rsidP="0016558E">
      <w:pPr>
        <w:ind w:left="720"/>
        <w:rPr>
          <w:rFonts w:cs="Arial"/>
          <w:szCs w:val="24"/>
        </w:rPr>
      </w:pPr>
      <w:r w:rsidRPr="00C50E41">
        <w:rPr>
          <w:rFonts w:cs="Arial"/>
          <w:szCs w:val="24"/>
        </w:rPr>
        <w:t>a.</w:t>
      </w:r>
      <w:r w:rsidRPr="00C50E41">
        <w:rPr>
          <w:rFonts w:cs="Arial"/>
          <w:szCs w:val="24"/>
        </w:rPr>
        <w:tab/>
        <w:t>enlarged livers and lymphoid infiltration in nerves</w:t>
      </w:r>
    </w:p>
    <w:p w14:paraId="55AFB2D1" w14:textId="77777777" w:rsidR="0016558E" w:rsidRPr="00C50E41" w:rsidRDefault="0016558E" w:rsidP="0016558E">
      <w:pPr>
        <w:ind w:left="720"/>
        <w:rPr>
          <w:rFonts w:cs="Arial"/>
          <w:szCs w:val="24"/>
        </w:rPr>
      </w:pPr>
      <w:r w:rsidRPr="00C50E41">
        <w:rPr>
          <w:rFonts w:cs="Arial"/>
          <w:szCs w:val="24"/>
        </w:rPr>
        <w:t>b.</w:t>
      </w:r>
      <w:r w:rsidRPr="00C50E41">
        <w:rPr>
          <w:rFonts w:cs="Arial"/>
          <w:szCs w:val="24"/>
        </w:rPr>
        <w:tab/>
        <w:t xml:space="preserve">enlarged livers and bursa of </w:t>
      </w:r>
      <w:proofErr w:type="spellStart"/>
      <w:r w:rsidRPr="00C50E41">
        <w:rPr>
          <w:rFonts w:cs="Arial"/>
          <w:szCs w:val="24"/>
        </w:rPr>
        <w:t>Fabricius</w:t>
      </w:r>
      <w:proofErr w:type="spellEnd"/>
    </w:p>
    <w:p w14:paraId="506BDC48" w14:textId="77777777" w:rsidR="0016558E" w:rsidRPr="00C50E41" w:rsidRDefault="0016558E" w:rsidP="0016558E">
      <w:pPr>
        <w:ind w:left="720"/>
        <w:rPr>
          <w:rFonts w:cs="Arial"/>
          <w:szCs w:val="24"/>
        </w:rPr>
      </w:pPr>
      <w:r w:rsidRPr="00C50E41">
        <w:rPr>
          <w:rFonts w:cs="Arial"/>
          <w:szCs w:val="24"/>
        </w:rPr>
        <w:t>c.</w:t>
      </w:r>
      <w:r w:rsidRPr="00C50E41">
        <w:rPr>
          <w:rFonts w:cs="Arial"/>
          <w:szCs w:val="24"/>
        </w:rPr>
        <w:tab/>
        <w:t>enlarged livers and spleens and petechial hemorrhages</w:t>
      </w:r>
    </w:p>
    <w:p w14:paraId="54EEA69F" w14:textId="77777777" w:rsidR="0016558E" w:rsidRPr="00C50E41" w:rsidRDefault="0016558E" w:rsidP="0016558E">
      <w:pPr>
        <w:ind w:left="720"/>
        <w:rPr>
          <w:rFonts w:cs="Arial"/>
          <w:szCs w:val="24"/>
        </w:rPr>
      </w:pPr>
      <w:r w:rsidRPr="00C50E41">
        <w:rPr>
          <w:rFonts w:cs="Arial"/>
          <w:szCs w:val="24"/>
        </w:rPr>
        <w:t>d.</w:t>
      </w:r>
      <w:r w:rsidRPr="00C50E41">
        <w:rPr>
          <w:rFonts w:cs="Arial"/>
          <w:szCs w:val="24"/>
        </w:rPr>
        <w:tab/>
        <w:t>cataracts and petechial hemorrhages</w:t>
      </w:r>
    </w:p>
    <w:p w14:paraId="627B1440" w14:textId="77777777" w:rsidR="0016558E" w:rsidRPr="00C50E41" w:rsidRDefault="0016558E" w:rsidP="0016558E">
      <w:pPr>
        <w:rPr>
          <w:rFonts w:cs="Arial"/>
          <w:szCs w:val="24"/>
        </w:rPr>
      </w:pPr>
    </w:p>
    <w:p w14:paraId="26C4CA12" w14:textId="77777777" w:rsidR="0016558E" w:rsidRPr="00C50E41" w:rsidRDefault="0016558E" w:rsidP="0016558E">
      <w:pPr>
        <w:rPr>
          <w:rFonts w:cs="Arial"/>
          <w:szCs w:val="24"/>
        </w:rPr>
      </w:pPr>
      <w:r w:rsidRPr="00C50E41">
        <w:rPr>
          <w:rFonts w:cs="Arial"/>
          <w:szCs w:val="24"/>
        </w:rPr>
        <w:t>2.</w:t>
      </w:r>
      <w:r w:rsidRPr="00C50E41">
        <w:rPr>
          <w:rFonts w:cs="Arial"/>
          <w:szCs w:val="24"/>
        </w:rPr>
        <w:tab/>
        <w:t>Bumblefoot, as often seen in backyard flocks, is caused by:</w:t>
      </w:r>
    </w:p>
    <w:p w14:paraId="6688E0D0" w14:textId="77777777" w:rsidR="0016558E" w:rsidRPr="00C50E41" w:rsidRDefault="0016558E" w:rsidP="0016558E">
      <w:pPr>
        <w:rPr>
          <w:rFonts w:cs="Arial"/>
          <w:szCs w:val="24"/>
        </w:rPr>
      </w:pPr>
    </w:p>
    <w:p w14:paraId="2C258852" w14:textId="77777777" w:rsidR="0016558E" w:rsidRPr="00C50E41" w:rsidRDefault="0016558E" w:rsidP="0016558E">
      <w:pPr>
        <w:rPr>
          <w:rFonts w:cs="Arial"/>
          <w:szCs w:val="24"/>
        </w:rPr>
      </w:pPr>
      <w:r w:rsidRPr="00C50E41">
        <w:rPr>
          <w:rFonts w:cs="Arial"/>
          <w:szCs w:val="24"/>
        </w:rPr>
        <w:tab/>
        <w:t>a.</w:t>
      </w:r>
      <w:r w:rsidRPr="00C50E41">
        <w:rPr>
          <w:rFonts w:cs="Arial"/>
          <w:szCs w:val="24"/>
        </w:rPr>
        <w:tab/>
      </w:r>
      <w:r w:rsidRPr="00C50E41">
        <w:rPr>
          <w:rFonts w:cs="Arial"/>
          <w:i/>
          <w:szCs w:val="24"/>
        </w:rPr>
        <w:t xml:space="preserve">Mycoplasma </w:t>
      </w:r>
      <w:proofErr w:type="spellStart"/>
      <w:r w:rsidRPr="00C50E41">
        <w:rPr>
          <w:rFonts w:cs="Arial"/>
          <w:i/>
          <w:szCs w:val="24"/>
        </w:rPr>
        <w:t>synoviae</w:t>
      </w:r>
      <w:proofErr w:type="spellEnd"/>
      <w:r w:rsidRPr="00C50E41">
        <w:rPr>
          <w:rFonts w:cs="Arial"/>
          <w:szCs w:val="24"/>
        </w:rPr>
        <w:t xml:space="preserve"> infection.</w:t>
      </w:r>
    </w:p>
    <w:p w14:paraId="36EB75D3" w14:textId="77777777" w:rsidR="0016558E" w:rsidRPr="00C50E41" w:rsidRDefault="0016558E" w:rsidP="0016558E">
      <w:pPr>
        <w:rPr>
          <w:rFonts w:cs="Arial"/>
          <w:szCs w:val="24"/>
        </w:rPr>
      </w:pPr>
      <w:r w:rsidRPr="00C50E41">
        <w:rPr>
          <w:rFonts w:cs="Arial"/>
          <w:szCs w:val="24"/>
        </w:rPr>
        <w:tab/>
        <w:t>b.</w:t>
      </w:r>
      <w:r w:rsidRPr="00C50E41">
        <w:rPr>
          <w:rFonts w:cs="Arial"/>
          <w:szCs w:val="24"/>
        </w:rPr>
        <w:tab/>
        <w:t>injury and staphylococcal infection.</w:t>
      </w:r>
    </w:p>
    <w:p w14:paraId="0213F6CC" w14:textId="77777777" w:rsidR="0016558E" w:rsidRPr="00C50E41" w:rsidRDefault="0016558E" w:rsidP="0016558E">
      <w:pPr>
        <w:rPr>
          <w:rFonts w:cs="Arial"/>
          <w:szCs w:val="24"/>
        </w:rPr>
      </w:pPr>
      <w:r w:rsidRPr="00C50E41">
        <w:rPr>
          <w:rFonts w:cs="Arial"/>
          <w:szCs w:val="24"/>
        </w:rPr>
        <w:tab/>
        <w:t>c.</w:t>
      </w:r>
      <w:r w:rsidRPr="00C50E41">
        <w:rPr>
          <w:rFonts w:cs="Arial"/>
          <w:szCs w:val="24"/>
        </w:rPr>
        <w:tab/>
        <w:t xml:space="preserve">injury and </w:t>
      </w:r>
      <w:r w:rsidRPr="00C50E41">
        <w:rPr>
          <w:rFonts w:cs="Arial"/>
          <w:i/>
          <w:szCs w:val="24"/>
        </w:rPr>
        <w:t>E. coli</w:t>
      </w:r>
      <w:r w:rsidRPr="00C50E41">
        <w:rPr>
          <w:rFonts w:cs="Arial"/>
          <w:szCs w:val="24"/>
        </w:rPr>
        <w:t xml:space="preserve"> infection.</w:t>
      </w:r>
    </w:p>
    <w:p w14:paraId="52EFAD1A" w14:textId="77777777" w:rsidR="0016558E" w:rsidRPr="00C50E41" w:rsidRDefault="0016558E" w:rsidP="0016558E">
      <w:pPr>
        <w:rPr>
          <w:rFonts w:cs="Arial"/>
          <w:szCs w:val="24"/>
        </w:rPr>
      </w:pPr>
      <w:r w:rsidRPr="00C50E41">
        <w:rPr>
          <w:rFonts w:cs="Arial"/>
          <w:szCs w:val="24"/>
        </w:rPr>
        <w:tab/>
        <w:t>d.</w:t>
      </w:r>
      <w:r w:rsidRPr="00C50E41">
        <w:rPr>
          <w:rFonts w:cs="Arial"/>
          <w:szCs w:val="24"/>
        </w:rPr>
        <w:tab/>
      </w:r>
      <w:proofErr w:type="spellStart"/>
      <w:r w:rsidRPr="00C50E41">
        <w:rPr>
          <w:rFonts w:cs="Arial"/>
          <w:i/>
          <w:szCs w:val="24"/>
        </w:rPr>
        <w:t>Knemidocoptes</w:t>
      </w:r>
      <w:proofErr w:type="spellEnd"/>
      <w:r w:rsidRPr="00C50E41">
        <w:rPr>
          <w:rFonts w:cs="Arial"/>
          <w:i/>
          <w:szCs w:val="24"/>
        </w:rPr>
        <w:t xml:space="preserve"> </w:t>
      </w:r>
      <w:proofErr w:type="spellStart"/>
      <w:r w:rsidRPr="00C50E41">
        <w:rPr>
          <w:rFonts w:cs="Arial"/>
          <w:i/>
          <w:szCs w:val="24"/>
        </w:rPr>
        <w:t>mutans</w:t>
      </w:r>
      <w:proofErr w:type="spellEnd"/>
      <w:r w:rsidRPr="00C50E41">
        <w:rPr>
          <w:rFonts w:cs="Arial"/>
          <w:szCs w:val="24"/>
        </w:rPr>
        <w:t xml:space="preserve"> infestation.</w:t>
      </w:r>
    </w:p>
    <w:p w14:paraId="4FD092BE" w14:textId="77777777" w:rsidR="0016558E" w:rsidRPr="00C50E41" w:rsidRDefault="0016558E" w:rsidP="0016558E">
      <w:pPr>
        <w:ind w:left="720"/>
        <w:rPr>
          <w:rFonts w:cs="Arial"/>
          <w:szCs w:val="24"/>
        </w:rPr>
      </w:pPr>
    </w:p>
    <w:p w14:paraId="2F98DF94" w14:textId="75A4AA57" w:rsidR="0016558E" w:rsidRDefault="0016558E" w:rsidP="00E91367">
      <w:pPr>
        <w:ind w:left="720" w:hanging="720"/>
        <w:rPr>
          <w:rFonts w:cs="Arial"/>
          <w:szCs w:val="24"/>
        </w:rPr>
      </w:pPr>
      <w:r w:rsidRPr="00C50E41">
        <w:rPr>
          <w:rFonts w:cs="Arial"/>
          <w:szCs w:val="24"/>
        </w:rPr>
        <w:t>3.</w:t>
      </w:r>
      <w:r w:rsidRPr="00C50E41">
        <w:rPr>
          <w:rFonts w:cs="Arial"/>
          <w:szCs w:val="24"/>
        </w:rPr>
        <w:tab/>
      </w:r>
      <w:r w:rsidR="00D60E9A" w:rsidRPr="00C50E41">
        <w:rPr>
          <w:rFonts w:cs="Arial"/>
          <w:szCs w:val="24"/>
        </w:rPr>
        <w:t xml:space="preserve">The most effective feed additive to prevent necrotic enteritis in conventional chickens grown on the floor is: </w:t>
      </w:r>
    </w:p>
    <w:p w14:paraId="4927BF4B" w14:textId="77777777" w:rsidR="00F4461E" w:rsidRPr="00C50E41" w:rsidRDefault="00F4461E" w:rsidP="00E91367">
      <w:pPr>
        <w:ind w:left="720" w:hanging="720"/>
        <w:rPr>
          <w:rFonts w:cs="Arial"/>
          <w:szCs w:val="24"/>
        </w:rPr>
      </w:pPr>
    </w:p>
    <w:p w14:paraId="16C60A75" w14:textId="77777777" w:rsidR="0016558E" w:rsidRPr="00C50E41" w:rsidRDefault="0016558E" w:rsidP="0016558E">
      <w:pPr>
        <w:rPr>
          <w:rFonts w:cs="Arial"/>
          <w:szCs w:val="24"/>
        </w:rPr>
      </w:pPr>
      <w:r w:rsidRPr="00C50E41">
        <w:rPr>
          <w:rFonts w:cs="Arial"/>
          <w:szCs w:val="24"/>
        </w:rPr>
        <w:tab/>
        <w:t xml:space="preserve">a. </w:t>
      </w:r>
      <w:r w:rsidRPr="00C50E41">
        <w:rPr>
          <w:rFonts w:cs="Arial"/>
          <w:szCs w:val="24"/>
        </w:rPr>
        <w:tab/>
        <w:t>an anticoccidial.</w:t>
      </w:r>
    </w:p>
    <w:p w14:paraId="468BEE3D" w14:textId="77777777" w:rsidR="0016558E" w:rsidRPr="00C50E41" w:rsidRDefault="0016558E" w:rsidP="0016558E">
      <w:pPr>
        <w:rPr>
          <w:rFonts w:cs="Arial"/>
          <w:szCs w:val="24"/>
        </w:rPr>
      </w:pPr>
      <w:r w:rsidRPr="00C50E41">
        <w:rPr>
          <w:rFonts w:cs="Arial"/>
          <w:szCs w:val="24"/>
        </w:rPr>
        <w:tab/>
        <w:t>b.</w:t>
      </w:r>
      <w:r w:rsidRPr="00C50E41">
        <w:rPr>
          <w:rFonts w:cs="Arial"/>
          <w:szCs w:val="24"/>
        </w:rPr>
        <w:tab/>
        <w:t>an antibiotic.</w:t>
      </w:r>
    </w:p>
    <w:p w14:paraId="013F7BCC" w14:textId="77777777" w:rsidR="0016558E" w:rsidRPr="00C50E41" w:rsidRDefault="0016558E" w:rsidP="0016558E">
      <w:pPr>
        <w:rPr>
          <w:rFonts w:cs="Arial"/>
          <w:szCs w:val="24"/>
        </w:rPr>
      </w:pPr>
      <w:r w:rsidRPr="00C50E41">
        <w:rPr>
          <w:rFonts w:cs="Arial"/>
          <w:szCs w:val="24"/>
        </w:rPr>
        <w:tab/>
        <w:t>c.</w:t>
      </w:r>
      <w:r w:rsidRPr="00C50E41">
        <w:rPr>
          <w:rFonts w:cs="Arial"/>
          <w:szCs w:val="24"/>
        </w:rPr>
        <w:tab/>
        <w:t>a probiotic.</w:t>
      </w:r>
    </w:p>
    <w:p w14:paraId="7B7CE838" w14:textId="77777777" w:rsidR="0016558E" w:rsidRPr="00C50E41" w:rsidRDefault="0016558E" w:rsidP="0016558E">
      <w:pPr>
        <w:rPr>
          <w:rFonts w:cs="Arial"/>
          <w:szCs w:val="24"/>
        </w:rPr>
      </w:pPr>
      <w:r w:rsidRPr="00C50E41">
        <w:rPr>
          <w:rFonts w:cs="Arial"/>
          <w:szCs w:val="24"/>
        </w:rPr>
        <w:tab/>
        <w:t>d.</w:t>
      </w:r>
      <w:r w:rsidRPr="00C50E41">
        <w:rPr>
          <w:rFonts w:cs="Arial"/>
          <w:szCs w:val="24"/>
        </w:rPr>
        <w:tab/>
        <w:t>an antioxidant.</w:t>
      </w:r>
    </w:p>
    <w:p w14:paraId="01E5A582" w14:textId="77777777" w:rsidR="0016558E" w:rsidRPr="00C50E41" w:rsidRDefault="0016558E" w:rsidP="0016558E">
      <w:pPr>
        <w:rPr>
          <w:rFonts w:cs="Arial"/>
          <w:szCs w:val="24"/>
        </w:rPr>
      </w:pPr>
    </w:p>
    <w:p w14:paraId="5FE30D07" w14:textId="222E3A09" w:rsidR="0016558E" w:rsidRPr="00C50E41" w:rsidRDefault="0016558E" w:rsidP="00025DB2">
      <w:pPr>
        <w:rPr>
          <w:rFonts w:cs="Arial"/>
          <w:szCs w:val="24"/>
        </w:rPr>
      </w:pPr>
      <w:r w:rsidRPr="00C50E41">
        <w:rPr>
          <w:rFonts w:cs="Arial"/>
          <w:szCs w:val="24"/>
        </w:rPr>
        <w:t>4.</w:t>
      </w:r>
      <w:r w:rsidRPr="00C50E41">
        <w:rPr>
          <w:rFonts w:cs="Arial"/>
          <w:szCs w:val="24"/>
        </w:rPr>
        <w:tab/>
        <w:t>Which of the following conditions can be associated with rancid fat in the diet?</w:t>
      </w:r>
    </w:p>
    <w:p w14:paraId="2477BB55" w14:textId="77777777" w:rsidR="0016558E" w:rsidRPr="00C50E41" w:rsidRDefault="0016558E" w:rsidP="0016558E">
      <w:pPr>
        <w:rPr>
          <w:rFonts w:cs="Arial"/>
          <w:szCs w:val="24"/>
        </w:rPr>
      </w:pPr>
    </w:p>
    <w:p w14:paraId="205A740A" w14:textId="77777777" w:rsidR="0016558E" w:rsidRPr="00C50E41" w:rsidRDefault="0016558E" w:rsidP="0016558E">
      <w:pPr>
        <w:rPr>
          <w:rFonts w:cs="Arial"/>
          <w:szCs w:val="24"/>
        </w:rPr>
      </w:pPr>
      <w:r w:rsidRPr="00C50E41">
        <w:rPr>
          <w:rFonts w:cs="Arial"/>
          <w:szCs w:val="24"/>
        </w:rPr>
        <w:tab/>
        <w:t>a.</w:t>
      </w:r>
      <w:r w:rsidRPr="00C50E41">
        <w:rPr>
          <w:rFonts w:cs="Arial"/>
          <w:szCs w:val="24"/>
        </w:rPr>
        <w:tab/>
        <w:t>feather deformities</w:t>
      </w:r>
    </w:p>
    <w:p w14:paraId="49225409" w14:textId="77777777" w:rsidR="0016558E" w:rsidRPr="00C50E41" w:rsidRDefault="0016558E" w:rsidP="0016558E">
      <w:pPr>
        <w:rPr>
          <w:rFonts w:cs="Arial"/>
          <w:szCs w:val="24"/>
        </w:rPr>
      </w:pPr>
      <w:r w:rsidRPr="00C50E41">
        <w:rPr>
          <w:rFonts w:cs="Arial"/>
          <w:szCs w:val="24"/>
        </w:rPr>
        <w:tab/>
        <w:t>b.</w:t>
      </w:r>
      <w:r w:rsidRPr="00C50E41">
        <w:rPr>
          <w:rFonts w:cs="Arial"/>
          <w:szCs w:val="24"/>
        </w:rPr>
        <w:tab/>
        <w:t>curled toe paralysis</w:t>
      </w:r>
    </w:p>
    <w:p w14:paraId="44FEC425" w14:textId="77777777" w:rsidR="0016558E" w:rsidRPr="00C50E41" w:rsidRDefault="0016558E" w:rsidP="0016558E">
      <w:pPr>
        <w:rPr>
          <w:rFonts w:cs="Arial"/>
          <w:szCs w:val="24"/>
        </w:rPr>
      </w:pPr>
      <w:r w:rsidRPr="00C50E41">
        <w:rPr>
          <w:rFonts w:cs="Arial"/>
          <w:szCs w:val="24"/>
        </w:rPr>
        <w:tab/>
        <w:t>c.</w:t>
      </w:r>
      <w:r w:rsidRPr="00C50E41">
        <w:rPr>
          <w:rFonts w:cs="Arial"/>
          <w:szCs w:val="24"/>
        </w:rPr>
        <w:tab/>
      </w:r>
      <w:proofErr w:type="spellStart"/>
      <w:r w:rsidRPr="00C50E41">
        <w:rPr>
          <w:rFonts w:cs="Arial"/>
          <w:szCs w:val="24"/>
        </w:rPr>
        <w:t>perosis</w:t>
      </w:r>
      <w:proofErr w:type="spellEnd"/>
    </w:p>
    <w:p w14:paraId="09BBBFC8" w14:textId="51F5E3CD" w:rsidR="00525A6B" w:rsidRPr="00C50E41" w:rsidRDefault="0016558E" w:rsidP="0016558E">
      <w:pPr>
        <w:rPr>
          <w:rFonts w:cs="Arial"/>
          <w:szCs w:val="24"/>
        </w:rPr>
      </w:pPr>
      <w:r w:rsidRPr="00C50E41">
        <w:rPr>
          <w:rFonts w:cs="Arial"/>
          <w:szCs w:val="24"/>
        </w:rPr>
        <w:tab/>
        <w:t>d.</w:t>
      </w:r>
      <w:r w:rsidRPr="00C50E41">
        <w:rPr>
          <w:rFonts w:cs="Arial"/>
          <w:szCs w:val="24"/>
        </w:rPr>
        <w:tab/>
        <w:t>encephalomalacia</w:t>
      </w:r>
    </w:p>
    <w:p w14:paraId="613104E4" w14:textId="77777777" w:rsidR="00E91367" w:rsidRPr="00C50E41" w:rsidRDefault="00E91367" w:rsidP="0016558E">
      <w:pPr>
        <w:rPr>
          <w:rFonts w:cs="Arial"/>
          <w:szCs w:val="24"/>
        </w:rPr>
      </w:pPr>
    </w:p>
    <w:p w14:paraId="02C952A3" w14:textId="7B5F9BED" w:rsidR="0016558E" w:rsidRPr="00C50E41" w:rsidRDefault="0016558E" w:rsidP="00025DB2">
      <w:pPr>
        <w:ind w:left="720" w:hanging="720"/>
        <w:rPr>
          <w:rFonts w:cs="Arial"/>
          <w:szCs w:val="24"/>
        </w:rPr>
      </w:pPr>
      <w:r w:rsidRPr="00C50E41">
        <w:rPr>
          <w:rFonts w:cs="Arial"/>
          <w:szCs w:val="24"/>
        </w:rPr>
        <w:t>5.</w:t>
      </w:r>
      <w:r w:rsidRPr="00C50E41">
        <w:rPr>
          <w:rFonts w:cs="Arial"/>
          <w:szCs w:val="24"/>
        </w:rPr>
        <w:tab/>
        <w:t>Ulcerative and proliferative lesions of the esophagus and crop of</w:t>
      </w:r>
      <w:r w:rsidR="00025DB2">
        <w:rPr>
          <w:rFonts w:cs="Arial"/>
          <w:szCs w:val="24"/>
        </w:rPr>
        <w:t xml:space="preserve"> </w:t>
      </w:r>
      <w:r w:rsidRPr="00C50E41">
        <w:rPr>
          <w:rFonts w:cs="Arial"/>
          <w:szCs w:val="24"/>
        </w:rPr>
        <w:t xml:space="preserve">pigeons </w:t>
      </w:r>
      <w:r w:rsidR="009E4109" w:rsidRPr="00C50E41">
        <w:rPr>
          <w:rFonts w:cs="Arial"/>
          <w:szCs w:val="24"/>
        </w:rPr>
        <w:t>is</w:t>
      </w:r>
      <w:r w:rsidRPr="00C50E41">
        <w:rPr>
          <w:rFonts w:cs="Arial"/>
          <w:szCs w:val="24"/>
        </w:rPr>
        <w:t xml:space="preserve"> commonly</w:t>
      </w:r>
      <w:r w:rsidR="00025DB2">
        <w:rPr>
          <w:rFonts w:cs="Arial"/>
          <w:szCs w:val="24"/>
        </w:rPr>
        <w:t xml:space="preserve"> </w:t>
      </w:r>
      <w:r w:rsidRPr="00C50E41">
        <w:rPr>
          <w:rFonts w:cs="Arial"/>
          <w:szCs w:val="24"/>
        </w:rPr>
        <w:t>caused by which of the following agents:</w:t>
      </w:r>
    </w:p>
    <w:p w14:paraId="0073ED8B" w14:textId="77777777" w:rsidR="0016558E" w:rsidRPr="00C50E41" w:rsidRDefault="0016558E" w:rsidP="0016558E">
      <w:pPr>
        <w:ind w:left="720"/>
        <w:rPr>
          <w:rFonts w:cs="Arial"/>
          <w:szCs w:val="24"/>
        </w:rPr>
      </w:pPr>
    </w:p>
    <w:p w14:paraId="7A6C950F" w14:textId="77777777" w:rsidR="0016558E" w:rsidRPr="00C50E41" w:rsidRDefault="0016558E" w:rsidP="0016558E">
      <w:pPr>
        <w:ind w:left="720"/>
        <w:rPr>
          <w:rFonts w:cs="Arial"/>
          <w:szCs w:val="24"/>
          <w:lang w:val="es-ES"/>
        </w:rPr>
      </w:pPr>
      <w:r w:rsidRPr="00C50E41">
        <w:rPr>
          <w:rFonts w:cs="Arial"/>
          <w:szCs w:val="24"/>
          <w:lang w:val="es-ES"/>
        </w:rPr>
        <w:t>a.</w:t>
      </w:r>
      <w:r w:rsidRPr="00C50E41">
        <w:rPr>
          <w:rFonts w:cs="Arial"/>
          <w:szCs w:val="24"/>
          <w:lang w:val="es-ES"/>
        </w:rPr>
        <w:tab/>
      </w:r>
      <w:proofErr w:type="spellStart"/>
      <w:r w:rsidRPr="00C50E41">
        <w:rPr>
          <w:rFonts w:cs="Arial"/>
          <w:szCs w:val="24"/>
          <w:lang w:val="es-ES"/>
        </w:rPr>
        <w:t>Hexamita</w:t>
      </w:r>
      <w:proofErr w:type="spellEnd"/>
    </w:p>
    <w:p w14:paraId="329F4DB1" w14:textId="77777777" w:rsidR="0016558E" w:rsidRPr="00C50E41" w:rsidRDefault="0016558E" w:rsidP="0016558E">
      <w:pPr>
        <w:ind w:left="720"/>
        <w:rPr>
          <w:rFonts w:cs="Arial"/>
          <w:szCs w:val="24"/>
          <w:lang w:val="es-ES"/>
        </w:rPr>
      </w:pPr>
      <w:r w:rsidRPr="00C50E41">
        <w:rPr>
          <w:rFonts w:cs="Arial"/>
          <w:szCs w:val="24"/>
          <w:lang w:val="es-ES"/>
        </w:rPr>
        <w:t>b.</w:t>
      </w:r>
      <w:r w:rsidRPr="00C50E41">
        <w:rPr>
          <w:rFonts w:cs="Arial"/>
          <w:szCs w:val="24"/>
          <w:lang w:val="es-ES"/>
        </w:rPr>
        <w:tab/>
      </w:r>
      <w:proofErr w:type="spellStart"/>
      <w:r w:rsidRPr="00C50E41">
        <w:rPr>
          <w:rFonts w:cs="Arial"/>
          <w:szCs w:val="24"/>
          <w:lang w:val="es-ES"/>
        </w:rPr>
        <w:t>Trichomonas</w:t>
      </w:r>
      <w:proofErr w:type="spellEnd"/>
    </w:p>
    <w:p w14:paraId="24743FAB" w14:textId="77777777" w:rsidR="0016558E" w:rsidRPr="00C50E41" w:rsidRDefault="0016558E" w:rsidP="0016558E">
      <w:pPr>
        <w:ind w:left="720"/>
        <w:rPr>
          <w:rFonts w:cs="Arial"/>
          <w:szCs w:val="24"/>
          <w:lang w:val="es-ES"/>
        </w:rPr>
      </w:pPr>
      <w:r w:rsidRPr="00C50E41">
        <w:rPr>
          <w:rFonts w:cs="Arial"/>
          <w:szCs w:val="24"/>
          <w:lang w:val="es-ES"/>
        </w:rPr>
        <w:t>c.</w:t>
      </w:r>
      <w:r w:rsidRPr="00C50E41">
        <w:rPr>
          <w:rFonts w:cs="Arial"/>
          <w:szCs w:val="24"/>
          <w:lang w:val="es-ES"/>
        </w:rPr>
        <w:tab/>
      </w:r>
      <w:proofErr w:type="spellStart"/>
      <w:r w:rsidRPr="00C50E41">
        <w:rPr>
          <w:rFonts w:cs="Arial"/>
          <w:szCs w:val="24"/>
          <w:lang w:val="es-ES"/>
        </w:rPr>
        <w:t>Capillaria</w:t>
      </w:r>
      <w:proofErr w:type="spellEnd"/>
    </w:p>
    <w:p w14:paraId="1ABB37B9" w14:textId="3B37C3C8" w:rsidR="0016558E" w:rsidRDefault="0016558E" w:rsidP="0016558E">
      <w:pPr>
        <w:ind w:left="720"/>
        <w:rPr>
          <w:rFonts w:cs="Arial"/>
          <w:szCs w:val="24"/>
        </w:rPr>
      </w:pPr>
      <w:r w:rsidRPr="00C50E41">
        <w:rPr>
          <w:rFonts w:cs="Arial"/>
          <w:szCs w:val="24"/>
        </w:rPr>
        <w:t>d.</w:t>
      </w:r>
      <w:r w:rsidRPr="00C50E41">
        <w:rPr>
          <w:rFonts w:cs="Arial"/>
          <w:szCs w:val="24"/>
        </w:rPr>
        <w:tab/>
      </w:r>
      <w:proofErr w:type="spellStart"/>
      <w:r w:rsidRPr="00C50E41">
        <w:rPr>
          <w:rFonts w:cs="Arial"/>
          <w:szCs w:val="24"/>
        </w:rPr>
        <w:t>Cochlosoma</w:t>
      </w:r>
      <w:proofErr w:type="spellEnd"/>
    </w:p>
    <w:p w14:paraId="655E9B2F" w14:textId="79743782" w:rsidR="00F4461E" w:rsidRDefault="00F4461E" w:rsidP="0016558E">
      <w:pPr>
        <w:ind w:left="720"/>
        <w:rPr>
          <w:rFonts w:cs="Arial"/>
          <w:szCs w:val="24"/>
        </w:rPr>
      </w:pPr>
    </w:p>
    <w:p w14:paraId="7A826378" w14:textId="772EEC80" w:rsidR="00F4461E" w:rsidRDefault="00F4461E" w:rsidP="0016558E">
      <w:pPr>
        <w:ind w:left="720"/>
        <w:rPr>
          <w:rFonts w:cs="Arial"/>
          <w:szCs w:val="24"/>
        </w:rPr>
      </w:pPr>
    </w:p>
    <w:p w14:paraId="5E33D8B8" w14:textId="060DEC2E" w:rsidR="00F4461E" w:rsidRDefault="00F4461E" w:rsidP="0016558E">
      <w:pPr>
        <w:ind w:left="720"/>
        <w:rPr>
          <w:rFonts w:cs="Arial"/>
          <w:szCs w:val="24"/>
        </w:rPr>
      </w:pPr>
    </w:p>
    <w:p w14:paraId="6522C312" w14:textId="77777777" w:rsidR="00025DB2" w:rsidRPr="00C50E41" w:rsidRDefault="00025DB2" w:rsidP="0016558E">
      <w:pPr>
        <w:ind w:left="720"/>
        <w:rPr>
          <w:rFonts w:cs="Arial"/>
          <w:szCs w:val="24"/>
        </w:rPr>
      </w:pPr>
    </w:p>
    <w:p w14:paraId="1B557B51" w14:textId="77777777" w:rsidR="0016558E" w:rsidRPr="00C50E41" w:rsidRDefault="0016558E" w:rsidP="0016558E">
      <w:pPr>
        <w:rPr>
          <w:rFonts w:cs="Arial"/>
          <w:szCs w:val="24"/>
        </w:rPr>
      </w:pPr>
      <w:r w:rsidRPr="00C50E41">
        <w:rPr>
          <w:rFonts w:cs="Arial"/>
          <w:szCs w:val="24"/>
        </w:rPr>
        <w:lastRenderedPageBreak/>
        <w:t>6.</w:t>
      </w:r>
      <w:r w:rsidRPr="00C50E41">
        <w:rPr>
          <w:rFonts w:cs="Arial"/>
          <w:szCs w:val="24"/>
        </w:rPr>
        <w:tab/>
        <w:t>Avian influenza infections:</w:t>
      </w:r>
    </w:p>
    <w:p w14:paraId="3968945D" w14:textId="77777777" w:rsidR="0016558E" w:rsidRPr="00C50E41" w:rsidRDefault="0016558E" w:rsidP="0016558E">
      <w:pPr>
        <w:rPr>
          <w:rFonts w:cs="Arial"/>
          <w:szCs w:val="24"/>
        </w:rPr>
      </w:pPr>
    </w:p>
    <w:p w14:paraId="7C1087A0" w14:textId="77777777" w:rsidR="0016558E" w:rsidRPr="00C50E41" w:rsidRDefault="0016558E" w:rsidP="0016558E">
      <w:pPr>
        <w:rPr>
          <w:rFonts w:cs="Arial"/>
          <w:szCs w:val="24"/>
        </w:rPr>
      </w:pPr>
      <w:r w:rsidRPr="00C50E41">
        <w:rPr>
          <w:rFonts w:cs="Arial"/>
          <w:szCs w:val="24"/>
        </w:rPr>
        <w:tab/>
        <w:t>a.</w:t>
      </w:r>
      <w:r w:rsidRPr="00C50E41">
        <w:rPr>
          <w:rFonts w:cs="Arial"/>
          <w:szCs w:val="24"/>
        </w:rPr>
        <w:tab/>
      </w:r>
      <w:proofErr w:type="gramStart"/>
      <w:r w:rsidRPr="00C50E41">
        <w:rPr>
          <w:rFonts w:cs="Arial"/>
          <w:szCs w:val="24"/>
        </w:rPr>
        <w:t>are</w:t>
      </w:r>
      <w:proofErr w:type="gramEnd"/>
      <w:r w:rsidRPr="00C50E41">
        <w:rPr>
          <w:rFonts w:cs="Arial"/>
          <w:szCs w:val="24"/>
        </w:rPr>
        <w:t xml:space="preserve"> typically a lethal, fowl plague-like syndrome.</w:t>
      </w:r>
    </w:p>
    <w:p w14:paraId="21300F25" w14:textId="77777777" w:rsidR="0016558E" w:rsidRPr="00C50E41" w:rsidRDefault="0016558E" w:rsidP="0016558E">
      <w:pPr>
        <w:rPr>
          <w:rFonts w:cs="Arial"/>
          <w:szCs w:val="24"/>
        </w:rPr>
      </w:pPr>
      <w:r w:rsidRPr="00C50E41">
        <w:rPr>
          <w:rFonts w:cs="Arial"/>
          <w:szCs w:val="24"/>
        </w:rPr>
        <w:tab/>
        <w:t>b.</w:t>
      </w:r>
      <w:r w:rsidRPr="00C50E41">
        <w:rPr>
          <w:rFonts w:cs="Arial"/>
          <w:szCs w:val="24"/>
        </w:rPr>
        <w:tab/>
        <w:t>can range from asymptomatic infection to 100% mortality.</w:t>
      </w:r>
    </w:p>
    <w:p w14:paraId="4BC1C865" w14:textId="77777777" w:rsidR="0016558E" w:rsidRPr="00C50E41" w:rsidRDefault="0016558E" w:rsidP="0016558E">
      <w:pPr>
        <w:rPr>
          <w:rFonts w:cs="Arial"/>
          <w:szCs w:val="24"/>
        </w:rPr>
      </w:pPr>
      <w:r w:rsidRPr="00C50E41">
        <w:rPr>
          <w:rFonts w:cs="Arial"/>
          <w:szCs w:val="24"/>
        </w:rPr>
        <w:tab/>
        <w:t>c.</w:t>
      </w:r>
      <w:r w:rsidRPr="00C50E41">
        <w:rPr>
          <w:rFonts w:cs="Arial"/>
          <w:szCs w:val="24"/>
        </w:rPr>
        <w:tab/>
        <w:t>can usually be diagnosed by observing the flock.</w:t>
      </w:r>
    </w:p>
    <w:p w14:paraId="6431AF3E" w14:textId="77777777" w:rsidR="0016558E" w:rsidRPr="00C50E41" w:rsidRDefault="0016558E" w:rsidP="0016558E">
      <w:pPr>
        <w:rPr>
          <w:rFonts w:cs="Arial"/>
          <w:szCs w:val="24"/>
        </w:rPr>
      </w:pPr>
      <w:r w:rsidRPr="00C50E41">
        <w:rPr>
          <w:rFonts w:cs="Arial"/>
          <w:szCs w:val="24"/>
        </w:rPr>
        <w:tab/>
        <w:t>d.</w:t>
      </w:r>
      <w:r w:rsidRPr="00C50E41">
        <w:rPr>
          <w:rFonts w:cs="Arial"/>
          <w:szCs w:val="24"/>
        </w:rPr>
        <w:tab/>
      </w:r>
      <w:proofErr w:type="gramStart"/>
      <w:r w:rsidRPr="00C50E41">
        <w:rPr>
          <w:rFonts w:cs="Arial"/>
          <w:szCs w:val="24"/>
        </w:rPr>
        <w:t>are</w:t>
      </w:r>
      <w:proofErr w:type="gramEnd"/>
      <w:r w:rsidRPr="00C50E41">
        <w:rPr>
          <w:rFonts w:cs="Arial"/>
          <w:szCs w:val="24"/>
        </w:rPr>
        <w:t xml:space="preserve"> a clinical syndrome easily distinguished from other diseases.</w:t>
      </w:r>
    </w:p>
    <w:p w14:paraId="611CD495" w14:textId="77777777" w:rsidR="0016558E" w:rsidRPr="00C50E41" w:rsidRDefault="0016558E" w:rsidP="0016558E">
      <w:pPr>
        <w:rPr>
          <w:rFonts w:cs="Arial"/>
          <w:szCs w:val="24"/>
        </w:rPr>
      </w:pPr>
    </w:p>
    <w:p w14:paraId="2A144A06" w14:textId="77777777" w:rsidR="0016558E" w:rsidRPr="00C50E41" w:rsidRDefault="0016558E" w:rsidP="0016558E">
      <w:pPr>
        <w:rPr>
          <w:rFonts w:cs="Arial"/>
          <w:szCs w:val="24"/>
        </w:rPr>
      </w:pPr>
      <w:r w:rsidRPr="00C50E41">
        <w:rPr>
          <w:rFonts w:cs="Arial"/>
          <w:szCs w:val="24"/>
        </w:rPr>
        <w:t>7.</w:t>
      </w:r>
      <w:r w:rsidRPr="00C50E41">
        <w:rPr>
          <w:rFonts w:cs="Arial"/>
          <w:szCs w:val="24"/>
        </w:rPr>
        <w:tab/>
        <w:t xml:space="preserve">In the modern broiler chick, yolk sac absorption should be complete </w:t>
      </w:r>
    </w:p>
    <w:p w14:paraId="67687F40" w14:textId="77777777" w:rsidR="0016558E" w:rsidRPr="00C50E41" w:rsidRDefault="0016558E" w:rsidP="0016558E">
      <w:pPr>
        <w:ind w:firstLine="720"/>
        <w:rPr>
          <w:rFonts w:cs="Arial"/>
          <w:szCs w:val="24"/>
        </w:rPr>
      </w:pPr>
      <w:r w:rsidRPr="00C50E41">
        <w:rPr>
          <w:rFonts w:cs="Arial"/>
          <w:szCs w:val="24"/>
        </w:rPr>
        <w:t>by which of the following days of age?</w:t>
      </w:r>
    </w:p>
    <w:p w14:paraId="2EE6A77F" w14:textId="77777777" w:rsidR="0016558E" w:rsidRPr="00C50E41" w:rsidRDefault="0016558E" w:rsidP="0016558E">
      <w:pPr>
        <w:rPr>
          <w:rFonts w:cs="Arial"/>
          <w:szCs w:val="24"/>
        </w:rPr>
      </w:pPr>
    </w:p>
    <w:p w14:paraId="61B48688" w14:textId="77777777" w:rsidR="0016558E" w:rsidRPr="00C50E41" w:rsidRDefault="0016558E" w:rsidP="0016558E">
      <w:pPr>
        <w:rPr>
          <w:rFonts w:cs="Arial"/>
          <w:szCs w:val="24"/>
        </w:rPr>
      </w:pPr>
      <w:r w:rsidRPr="00C50E41">
        <w:rPr>
          <w:rFonts w:cs="Arial"/>
          <w:szCs w:val="24"/>
        </w:rPr>
        <w:tab/>
        <w:t>a.</w:t>
      </w:r>
      <w:r w:rsidRPr="00C50E41">
        <w:rPr>
          <w:rFonts w:cs="Arial"/>
          <w:szCs w:val="24"/>
        </w:rPr>
        <w:tab/>
        <w:t>1</w:t>
      </w:r>
    </w:p>
    <w:p w14:paraId="6599EF9D" w14:textId="77777777" w:rsidR="0016558E" w:rsidRPr="00C50E41" w:rsidRDefault="0016558E" w:rsidP="0016558E">
      <w:pPr>
        <w:rPr>
          <w:rFonts w:cs="Arial"/>
          <w:szCs w:val="24"/>
        </w:rPr>
      </w:pPr>
      <w:r w:rsidRPr="00C50E41">
        <w:rPr>
          <w:rFonts w:cs="Arial"/>
          <w:szCs w:val="24"/>
        </w:rPr>
        <w:tab/>
        <w:t>b.</w:t>
      </w:r>
      <w:r w:rsidRPr="00C50E41">
        <w:rPr>
          <w:rFonts w:cs="Arial"/>
          <w:szCs w:val="24"/>
        </w:rPr>
        <w:tab/>
        <w:t>3</w:t>
      </w:r>
    </w:p>
    <w:p w14:paraId="5D8A3C90" w14:textId="77777777" w:rsidR="0016558E" w:rsidRPr="00C50E41" w:rsidRDefault="0016558E" w:rsidP="0016558E">
      <w:pPr>
        <w:rPr>
          <w:rFonts w:cs="Arial"/>
          <w:szCs w:val="24"/>
        </w:rPr>
      </w:pPr>
      <w:r w:rsidRPr="00C50E41">
        <w:rPr>
          <w:rFonts w:cs="Arial"/>
          <w:szCs w:val="24"/>
        </w:rPr>
        <w:tab/>
        <w:t>c.</w:t>
      </w:r>
      <w:r w:rsidRPr="00C50E41">
        <w:rPr>
          <w:rFonts w:cs="Arial"/>
          <w:szCs w:val="24"/>
        </w:rPr>
        <w:tab/>
        <w:t>6</w:t>
      </w:r>
    </w:p>
    <w:p w14:paraId="1B425B0C" w14:textId="77777777" w:rsidR="0016558E" w:rsidRPr="00C50E41" w:rsidRDefault="0016558E" w:rsidP="0016558E">
      <w:pPr>
        <w:rPr>
          <w:rFonts w:cs="Arial"/>
          <w:szCs w:val="24"/>
        </w:rPr>
      </w:pPr>
      <w:r w:rsidRPr="00C50E41">
        <w:rPr>
          <w:rFonts w:cs="Arial"/>
          <w:szCs w:val="24"/>
        </w:rPr>
        <w:tab/>
        <w:t>d.</w:t>
      </w:r>
      <w:r w:rsidRPr="00C50E41">
        <w:rPr>
          <w:rFonts w:cs="Arial"/>
          <w:szCs w:val="24"/>
        </w:rPr>
        <w:tab/>
        <w:t>10</w:t>
      </w:r>
    </w:p>
    <w:p w14:paraId="5BABA310" w14:textId="77777777" w:rsidR="0016558E" w:rsidRPr="00C50E41" w:rsidRDefault="0016558E" w:rsidP="0016558E">
      <w:pPr>
        <w:rPr>
          <w:rFonts w:cs="Arial"/>
          <w:szCs w:val="24"/>
        </w:rPr>
      </w:pPr>
    </w:p>
    <w:p w14:paraId="629B967F" w14:textId="77777777" w:rsidR="0016558E" w:rsidRPr="00C50E41" w:rsidRDefault="0016558E" w:rsidP="0016558E">
      <w:pPr>
        <w:rPr>
          <w:rFonts w:cs="Arial"/>
          <w:b/>
          <w:szCs w:val="24"/>
        </w:rPr>
      </w:pPr>
      <w:r w:rsidRPr="00C50E41">
        <w:rPr>
          <w:rFonts w:cs="Arial"/>
          <w:b/>
          <w:szCs w:val="24"/>
        </w:rPr>
        <w:t>ANSWERS</w:t>
      </w:r>
    </w:p>
    <w:p w14:paraId="05E95F61" w14:textId="77777777" w:rsidR="0016558E" w:rsidRPr="00C50E41" w:rsidRDefault="0016558E" w:rsidP="0016558E">
      <w:pPr>
        <w:rPr>
          <w:rFonts w:cs="Arial"/>
          <w:b/>
          <w:szCs w:val="24"/>
        </w:rPr>
      </w:pPr>
    </w:p>
    <w:p w14:paraId="64FCCC86" w14:textId="77777777" w:rsidR="0016558E" w:rsidRPr="00C50E41" w:rsidRDefault="0016558E" w:rsidP="0016558E">
      <w:pPr>
        <w:rPr>
          <w:rFonts w:cs="Arial"/>
          <w:szCs w:val="24"/>
        </w:rPr>
      </w:pPr>
      <w:r w:rsidRPr="00C50E41">
        <w:rPr>
          <w:rFonts w:cs="Arial"/>
          <w:szCs w:val="24"/>
        </w:rPr>
        <w:t>1.</w:t>
      </w:r>
      <w:r w:rsidRPr="00C50E41">
        <w:rPr>
          <w:rFonts w:cs="Arial"/>
          <w:szCs w:val="24"/>
        </w:rPr>
        <w:tab/>
        <w:t>a</w:t>
      </w:r>
    </w:p>
    <w:p w14:paraId="513F2B09" w14:textId="77777777" w:rsidR="0016558E" w:rsidRPr="00C50E41" w:rsidRDefault="0016558E" w:rsidP="0016558E">
      <w:pPr>
        <w:rPr>
          <w:rFonts w:cs="Arial"/>
          <w:szCs w:val="24"/>
        </w:rPr>
      </w:pPr>
      <w:r w:rsidRPr="00C50E41">
        <w:rPr>
          <w:rFonts w:cs="Arial"/>
          <w:szCs w:val="24"/>
        </w:rPr>
        <w:t>2.</w:t>
      </w:r>
      <w:r w:rsidRPr="00C50E41">
        <w:rPr>
          <w:rFonts w:cs="Arial"/>
          <w:szCs w:val="24"/>
        </w:rPr>
        <w:tab/>
        <w:t>b</w:t>
      </w:r>
    </w:p>
    <w:p w14:paraId="7F62E9DB" w14:textId="1A394249" w:rsidR="0016558E" w:rsidRPr="00C50E41" w:rsidRDefault="0016558E" w:rsidP="0016558E">
      <w:pPr>
        <w:rPr>
          <w:rFonts w:cs="Arial"/>
          <w:szCs w:val="24"/>
        </w:rPr>
      </w:pPr>
      <w:r w:rsidRPr="00C50E41">
        <w:rPr>
          <w:rFonts w:cs="Arial"/>
          <w:szCs w:val="24"/>
        </w:rPr>
        <w:t>3</w:t>
      </w:r>
      <w:r w:rsidR="00D60E9A" w:rsidRPr="00C50E41">
        <w:rPr>
          <w:rFonts w:cs="Arial"/>
          <w:szCs w:val="24"/>
        </w:rPr>
        <w:t>.</w:t>
      </w:r>
      <w:r w:rsidRPr="00C50E41">
        <w:rPr>
          <w:rFonts w:cs="Arial"/>
          <w:szCs w:val="24"/>
        </w:rPr>
        <w:tab/>
        <w:t>a</w:t>
      </w:r>
    </w:p>
    <w:p w14:paraId="10B284DA" w14:textId="77777777" w:rsidR="0016558E" w:rsidRPr="00C50E41" w:rsidRDefault="0016558E" w:rsidP="0016558E">
      <w:pPr>
        <w:rPr>
          <w:rFonts w:cs="Arial"/>
          <w:szCs w:val="24"/>
        </w:rPr>
      </w:pPr>
      <w:r w:rsidRPr="00C50E41">
        <w:rPr>
          <w:rFonts w:cs="Arial"/>
          <w:szCs w:val="24"/>
        </w:rPr>
        <w:t>4.</w:t>
      </w:r>
      <w:r w:rsidRPr="00C50E41">
        <w:rPr>
          <w:rFonts w:cs="Arial"/>
          <w:szCs w:val="24"/>
        </w:rPr>
        <w:tab/>
        <w:t>d</w:t>
      </w:r>
    </w:p>
    <w:p w14:paraId="2B9F5046" w14:textId="77777777" w:rsidR="0016558E" w:rsidRPr="00C50E41" w:rsidRDefault="0016558E" w:rsidP="0016558E">
      <w:pPr>
        <w:rPr>
          <w:rFonts w:cs="Arial"/>
          <w:szCs w:val="24"/>
        </w:rPr>
      </w:pPr>
      <w:r w:rsidRPr="00C50E41">
        <w:rPr>
          <w:rFonts w:cs="Arial"/>
          <w:szCs w:val="24"/>
        </w:rPr>
        <w:t>5.</w:t>
      </w:r>
      <w:r w:rsidRPr="00C50E41">
        <w:rPr>
          <w:rFonts w:cs="Arial"/>
          <w:szCs w:val="24"/>
        </w:rPr>
        <w:tab/>
        <w:t>b</w:t>
      </w:r>
    </w:p>
    <w:p w14:paraId="19D7664C" w14:textId="77777777" w:rsidR="0016558E" w:rsidRPr="00C50E41" w:rsidRDefault="0016558E" w:rsidP="0016558E">
      <w:pPr>
        <w:rPr>
          <w:rFonts w:cs="Arial"/>
          <w:szCs w:val="24"/>
        </w:rPr>
      </w:pPr>
      <w:r w:rsidRPr="00C50E41">
        <w:rPr>
          <w:rFonts w:cs="Arial"/>
          <w:szCs w:val="24"/>
        </w:rPr>
        <w:t>6.</w:t>
      </w:r>
      <w:r w:rsidRPr="00C50E41">
        <w:rPr>
          <w:rFonts w:cs="Arial"/>
          <w:szCs w:val="24"/>
        </w:rPr>
        <w:tab/>
        <w:t>b</w:t>
      </w:r>
    </w:p>
    <w:p w14:paraId="777C356B" w14:textId="77777777" w:rsidR="0016558E" w:rsidRPr="00C50E41" w:rsidRDefault="0016558E" w:rsidP="0016558E">
      <w:pPr>
        <w:rPr>
          <w:rFonts w:cs="Arial"/>
          <w:szCs w:val="24"/>
        </w:rPr>
      </w:pPr>
      <w:r w:rsidRPr="00C50E41">
        <w:rPr>
          <w:rFonts w:cs="Arial"/>
          <w:szCs w:val="24"/>
        </w:rPr>
        <w:t>7.</w:t>
      </w:r>
      <w:r w:rsidRPr="00C50E41">
        <w:rPr>
          <w:rFonts w:cs="Arial"/>
          <w:szCs w:val="24"/>
        </w:rPr>
        <w:tab/>
        <w:t>c</w:t>
      </w:r>
    </w:p>
    <w:p w14:paraId="731A3278" w14:textId="77777777" w:rsidR="0016558E" w:rsidRPr="00C50E41" w:rsidRDefault="0016558E" w:rsidP="0016558E">
      <w:pPr>
        <w:rPr>
          <w:rFonts w:cs="Arial"/>
          <w:szCs w:val="24"/>
        </w:rPr>
      </w:pPr>
    </w:p>
    <w:p w14:paraId="4852E467" w14:textId="77777777" w:rsidR="005D24D8" w:rsidRPr="00C50E41" w:rsidRDefault="005D24D8" w:rsidP="0016558E">
      <w:pPr>
        <w:rPr>
          <w:rFonts w:cs="Arial"/>
          <w:szCs w:val="24"/>
        </w:rPr>
      </w:pPr>
    </w:p>
    <w:p w14:paraId="2F111B03" w14:textId="77777777" w:rsidR="005D24D8" w:rsidRPr="00C50E41" w:rsidRDefault="005D24D8" w:rsidP="0016558E">
      <w:pPr>
        <w:rPr>
          <w:rFonts w:cs="Arial"/>
          <w:szCs w:val="24"/>
        </w:rPr>
      </w:pPr>
    </w:p>
    <w:p w14:paraId="3E460287" w14:textId="77777777" w:rsidR="005D24D8" w:rsidRPr="00C50E41" w:rsidRDefault="005D24D8" w:rsidP="0016558E">
      <w:pPr>
        <w:rPr>
          <w:rFonts w:cs="Arial"/>
          <w:szCs w:val="24"/>
        </w:rPr>
      </w:pPr>
    </w:p>
    <w:p w14:paraId="1EDBD6FA" w14:textId="77777777" w:rsidR="005D24D8" w:rsidRPr="00C50E41" w:rsidRDefault="005D24D8" w:rsidP="0016558E">
      <w:pPr>
        <w:rPr>
          <w:rFonts w:cs="Arial"/>
          <w:szCs w:val="24"/>
        </w:rPr>
      </w:pPr>
    </w:p>
    <w:p w14:paraId="72D2F7CE" w14:textId="77777777" w:rsidR="005D24D8" w:rsidRPr="00C50E41" w:rsidRDefault="005D24D8" w:rsidP="0016558E">
      <w:pPr>
        <w:rPr>
          <w:rFonts w:cs="Arial"/>
          <w:szCs w:val="24"/>
        </w:rPr>
      </w:pPr>
    </w:p>
    <w:p w14:paraId="10B17150" w14:textId="01A2730B" w:rsidR="0016558E" w:rsidRPr="00025DB2" w:rsidRDefault="0088488D" w:rsidP="0016558E">
      <w:pPr>
        <w:rPr>
          <w:rFonts w:cs="Arial"/>
          <w:szCs w:val="24"/>
        </w:rPr>
      </w:pPr>
      <w:r w:rsidRPr="00C50E41">
        <w:rPr>
          <w:rFonts w:cs="Arial"/>
          <w:szCs w:val="24"/>
        </w:rPr>
        <w:br w:type="page"/>
      </w:r>
      <w:r w:rsidR="0016558E" w:rsidRPr="00C50E41">
        <w:rPr>
          <w:rFonts w:cs="Arial"/>
          <w:b/>
          <w:i/>
          <w:szCs w:val="24"/>
        </w:rPr>
        <w:lastRenderedPageBreak/>
        <w:t>Practical (10 points each)</w:t>
      </w:r>
      <w:r w:rsidR="0016558E" w:rsidRPr="00C50E41">
        <w:rPr>
          <w:rFonts w:cs="Arial"/>
          <w:b/>
          <w:i/>
          <w:szCs w:val="24"/>
        </w:rPr>
        <w:br/>
      </w:r>
    </w:p>
    <w:p w14:paraId="06D5D5DF" w14:textId="75ED7A3A" w:rsidR="0016558E" w:rsidRPr="00C50E41" w:rsidRDefault="0016558E" w:rsidP="00E91367">
      <w:pPr>
        <w:ind w:left="720" w:hanging="720"/>
        <w:rPr>
          <w:rFonts w:cs="Arial"/>
          <w:szCs w:val="24"/>
        </w:rPr>
      </w:pPr>
      <w:r w:rsidRPr="00C50E41">
        <w:rPr>
          <w:rFonts w:cs="Arial"/>
          <w:szCs w:val="24"/>
        </w:rPr>
        <w:t>1.</w:t>
      </w:r>
      <w:r w:rsidRPr="00C50E41">
        <w:rPr>
          <w:rFonts w:cs="Arial"/>
          <w:szCs w:val="24"/>
        </w:rPr>
        <w:tab/>
        <w:t xml:space="preserve">In </w:t>
      </w:r>
      <w:r w:rsidR="009E4109" w:rsidRPr="00C50E41">
        <w:rPr>
          <w:rFonts w:cs="Arial"/>
          <w:szCs w:val="24"/>
        </w:rPr>
        <w:t>mid-August</w:t>
      </w:r>
      <w:r w:rsidRPr="00C50E41">
        <w:rPr>
          <w:rFonts w:cs="Arial"/>
          <w:szCs w:val="24"/>
        </w:rPr>
        <w:t xml:space="preserve"> a concerned client walks into your clinic with a </w:t>
      </w:r>
      <w:proofErr w:type="gramStart"/>
      <w:r w:rsidRPr="00C50E41">
        <w:rPr>
          <w:rFonts w:cs="Arial"/>
          <w:szCs w:val="24"/>
        </w:rPr>
        <w:t>3 year-old</w:t>
      </w:r>
      <w:proofErr w:type="gramEnd"/>
      <w:r w:rsidRPr="00C50E41">
        <w:rPr>
          <w:rFonts w:cs="Arial"/>
          <w:szCs w:val="24"/>
        </w:rPr>
        <w:t xml:space="preserve"> male duck and its dead</w:t>
      </w:r>
      <w:r w:rsidR="00E91367" w:rsidRPr="00C50E41">
        <w:rPr>
          <w:rFonts w:cs="Arial"/>
          <w:szCs w:val="24"/>
        </w:rPr>
        <w:t xml:space="preserve"> </w:t>
      </w:r>
      <w:r w:rsidRPr="00C50E41">
        <w:rPr>
          <w:rFonts w:cs="Arial"/>
          <w:szCs w:val="24"/>
        </w:rPr>
        <w:t>mate.  He tells you that he found the dead mate by the edge of the pond just this morning.  The other</w:t>
      </w:r>
      <w:r w:rsidR="00E91367" w:rsidRPr="00C50E41">
        <w:rPr>
          <w:rFonts w:cs="Arial"/>
          <w:szCs w:val="24"/>
        </w:rPr>
        <w:t xml:space="preserve"> </w:t>
      </w:r>
      <w:r w:rsidRPr="00C50E41">
        <w:rPr>
          <w:rFonts w:cs="Arial"/>
          <w:szCs w:val="24"/>
        </w:rPr>
        <w:t>six (6) ducks are apparently healthy.  He thinks his neighbor’s dog may have hurt this duck and killed its</w:t>
      </w:r>
      <w:r w:rsidR="00E91367" w:rsidRPr="00C50E41">
        <w:rPr>
          <w:rFonts w:cs="Arial"/>
          <w:szCs w:val="24"/>
        </w:rPr>
        <w:t xml:space="preserve"> </w:t>
      </w:r>
      <w:r w:rsidRPr="00C50E41">
        <w:rPr>
          <w:rFonts w:cs="Arial"/>
          <w:szCs w:val="24"/>
        </w:rPr>
        <w:t>mate.  The ducks are fed a commercial ration and have free access to the pond water.</w:t>
      </w:r>
    </w:p>
    <w:p w14:paraId="547A7945" w14:textId="77777777" w:rsidR="0016558E" w:rsidRPr="00C50E41" w:rsidRDefault="0016558E" w:rsidP="0016558E">
      <w:pPr>
        <w:ind w:left="720"/>
        <w:rPr>
          <w:rFonts w:cs="Arial"/>
          <w:szCs w:val="24"/>
        </w:rPr>
      </w:pPr>
    </w:p>
    <w:p w14:paraId="798B31CE" w14:textId="77777777" w:rsidR="0016558E" w:rsidRPr="00C50E41" w:rsidRDefault="0016558E" w:rsidP="0016558E">
      <w:pPr>
        <w:ind w:left="720"/>
        <w:rPr>
          <w:rFonts w:cs="Arial"/>
          <w:szCs w:val="24"/>
        </w:rPr>
      </w:pPr>
      <w:r w:rsidRPr="00C50E41">
        <w:rPr>
          <w:rFonts w:cs="Arial"/>
          <w:szCs w:val="24"/>
          <w:u w:val="single"/>
        </w:rPr>
        <w:t>Clinical signs</w:t>
      </w:r>
      <w:r w:rsidRPr="00C50E41">
        <w:rPr>
          <w:rFonts w:cs="Arial"/>
          <w:szCs w:val="24"/>
        </w:rPr>
        <w:t>:  The live duck cannot fly, walk, stand or open its eyes.  It has trouble controlling its head movements.  When left undisturbed, it will lower its head to the floor.</w:t>
      </w:r>
    </w:p>
    <w:p w14:paraId="6C02B660" w14:textId="77777777" w:rsidR="0016558E" w:rsidRPr="00C50E41" w:rsidRDefault="0016558E" w:rsidP="0016558E">
      <w:pPr>
        <w:ind w:left="720"/>
        <w:rPr>
          <w:rFonts w:cs="Arial"/>
          <w:szCs w:val="24"/>
        </w:rPr>
      </w:pPr>
    </w:p>
    <w:p w14:paraId="3F1B7B88" w14:textId="77777777" w:rsidR="0016558E" w:rsidRPr="00C50E41" w:rsidRDefault="0016558E" w:rsidP="0016558E">
      <w:pPr>
        <w:ind w:left="720"/>
        <w:rPr>
          <w:rFonts w:cs="Arial"/>
          <w:szCs w:val="24"/>
        </w:rPr>
      </w:pPr>
      <w:r w:rsidRPr="00C50E41">
        <w:rPr>
          <w:rFonts w:cs="Arial"/>
          <w:szCs w:val="24"/>
          <w:u w:val="single"/>
        </w:rPr>
        <w:t>Physical findings</w:t>
      </w:r>
      <w:r w:rsidRPr="00C50E41">
        <w:rPr>
          <w:rFonts w:cs="Arial"/>
          <w:szCs w:val="24"/>
        </w:rPr>
        <w:t>:  There are no indications of broken bones or physical trauma on either duck.  The feathers of the live duck seem to come out easily.</w:t>
      </w:r>
    </w:p>
    <w:p w14:paraId="1C5EF796" w14:textId="77777777" w:rsidR="0016558E" w:rsidRPr="00C50E41" w:rsidRDefault="0016558E" w:rsidP="0016558E">
      <w:pPr>
        <w:ind w:left="720"/>
        <w:rPr>
          <w:rFonts w:cs="Arial"/>
          <w:szCs w:val="24"/>
        </w:rPr>
      </w:pPr>
    </w:p>
    <w:p w14:paraId="024CED8B" w14:textId="77777777" w:rsidR="0016558E" w:rsidRPr="00C50E41" w:rsidRDefault="0016558E" w:rsidP="0016558E">
      <w:pPr>
        <w:ind w:left="720"/>
        <w:rPr>
          <w:rFonts w:cs="Arial"/>
          <w:szCs w:val="24"/>
        </w:rPr>
      </w:pPr>
      <w:r w:rsidRPr="00C50E41">
        <w:rPr>
          <w:rFonts w:cs="Arial"/>
          <w:szCs w:val="24"/>
          <w:u w:val="single"/>
        </w:rPr>
        <w:t>Necropsy</w:t>
      </w:r>
      <w:r w:rsidRPr="00C50E41">
        <w:rPr>
          <w:rFonts w:cs="Arial"/>
          <w:szCs w:val="24"/>
        </w:rPr>
        <w:t>:  No gross lesions were found in the dead birds, but a few maggots were found in the crop.</w:t>
      </w:r>
    </w:p>
    <w:p w14:paraId="5C419BE0" w14:textId="77777777" w:rsidR="0016558E" w:rsidRPr="00C50E41" w:rsidRDefault="0016558E" w:rsidP="0016558E">
      <w:pPr>
        <w:ind w:left="720"/>
        <w:rPr>
          <w:rFonts w:cs="Arial"/>
          <w:szCs w:val="24"/>
        </w:rPr>
      </w:pPr>
    </w:p>
    <w:p w14:paraId="6546BBD0" w14:textId="605C9E69" w:rsidR="0016558E" w:rsidRPr="00C50E41" w:rsidRDefault="0016558E" w:rsidP="00E91367">
      <w:pPr>
        <w:ind w:left="720"/>
        <w:rPr>
          <w:rFonts w:cs="Arial"/>
          <w:szCs w:val="24"/>
        </w:rPr>
      </w:pPr>
      <w:r w:rsidRPr="00C50E41">
        <w:rPr>
          <w:rFonts w:cs="Arial"/>
          <w:szCs w:val="24"/>
        </w:rPr>
        <w:t>A.</w:t>
      </w:r>
      <w:r w:rsidRPr="00C50E41">
        <w:rPr>
          <w:rFonts w:cs="Arial"/>
          <w:szCs w:val="24"/>
        </w:rPr>
        <w:tab/>
        <w:t>What condition should be first on your list of rule-outs?</w:t>
      </w:r>
      <w:r w:rsidR="00E91367" w:rsidRPr="00C50E41">
        <w:rPr>
          <w:rFonts w:cs="Arial"/>
          <w:szCs w:val="24"/>
        </w:rPr>
        <w:t xml:space="preserve"> </w:t>
      </w:r>
      <w:r w:rsidRPr="00C50E41">
        <w:rPr>
          <w:rFonts w:cs="Arial"/>
          <w:szCs w:val="24"/>
        </w:rPr>
        <w:t>(2 points)</w:t>
      </w:r>
    </w:p>
    <w:p w14:paraId="65A012F8" w14:textId="77777777" w:rsidR="0016558E" w:rsidRPr="00C50E41" w:rsidRDefault="0016558E" w:rsidP="0016558E">
      <w:pPr>
        <w:ind w:left="720"/>
        <w:rPr>
          <w:rFonts w:cs="Arial"/>
          <w:szCs w:val="24"/>
        </w:rPr>
      </w:pPr>
    </w:p>
    <w:p w14:paraId="53ED4022" w14:textId="222CD4E3" w:rsidR="0016558E" w:rsidRPr="00C50E41" w:rsidRDefault="0016558E" w:rsidP="00E91367">
      <w:pPr>
        <w:ind w:left="720"/>
        <w:rPr>
          <w:rFonts w:cs="Arial"/>
          <w:szCs w:val="24"/>
        </w:rPr>
      </w:pPr>
      <w:r w:rsidRPr="00C50E41">
        <w:rPr>
          <w:rFonts w:cs="Arial"/>
          <w:szCs w:val="24"/>
        </w:rPr>
        <w:t>B.</w:t>
      </w:r>
      <w:r w:rsidRPr="00C50E41">
        <w:rPr>
          <w:rFonts w:cs="Arial"/>
          <w:szCs w:val="24"/>
        </w:rPr>
        <w:tab/>
        <w:t>List 2 other conditions that should be considered.</w:t>
      </w:r>
      <w:r w:rsidR="00E91367" w:rsidRPr="00C50E41">
        <w:rPr>
          <w:rFonts w:cs="Arial"/>
          <w:szCs w:val="24"/>
        </w:rPr>
        <w:t xml:space="preserve"> </w:t>
      </w:r>
      <w:r w:rsidRPr="00C50E41">
        <w:rPr>
          <w:rFonts w:cs="Arial"/>
          <w:szCs w:val="24"/>
        </w:rPr>
        <w:t>(2 points)</w:t>
      </w:r>
    </w:p>
    <w:p w14:paraId="4FC24C57" w14:textId="77777777" w:rsidR="0016558E" w:rsidRPr="00C50E41" w:rsidRDefault="0016558E" w:rsidP="0016558E">
      <w:pPr>
        <w:ind w:left="720"/>
        <w:rPr>
          <w:rFonts w:cs="Arial"/>
          <w:szCs w:val="24"/>
        </w:rPr>
      </w:pPr>
    </w:p>
    <w:p w14:paraId="459AD579" w14:textId="732A54B8" w:rsidR="0016558E" w:rsidRPr="00C50E41" w:rsidRDefault="0016558E" w:rsidP="00E91367">
      <w:pPr>
        <w:ind w:left="720"/>
        <w:rPr>
          <w:rFonts w:cs="Arial"/>
          <w:szCs w:val="24"/>
        </w:rPr>
      </w:pPr>
      <w:r w:rsidRPr="00C50E41">
        <w:rPr>
          <w:rFonts w:cs="Arial"/>
          <w:szCs w:val="24"/>
        </w:rPr>
        <w:t>C.</w:t>
      </w:r>
      <w:r w:rsidRPr="00C50E41">
        <w:rPr>
          <w:rFonts w:cs="Arial"/>
          <w:szCs w:val="24"/>
        </w:rPr>
        <w:tab/>
        <w:t>What diagnostic test would be helpful in making a positive diagnosis?</w:t>
      </w:r>
      <w:r w:rsidR="00E91367" w:rsidRPr="00C50E41">
        <w:rPr>
          <w:rFonts w:cs="Arial"/>
          <w:szCs w:val="24"/>
        </w:rPr>
        <w:t xml:space="preserve"> </w:t>
      </w:r>
      <w:r w:rsidRPr="00C50E41">
        <w:rPr>
          <w:rFonts w:cs="Arial"/>
          <w:szCs w:val="24"/>
        </w:rPr>
        <w:t>(2 points)</w:t>
      </w:r>
    </w:p>
    <w:p w14:paraId="5FFC5B39" w14:textId="77777777" w:rsidR="0016558E" w:rsidRPr="00C50E41" w:rsidRDefault="0016558E" w:rsidP="0016558E">
      <w:pPr>
        <w:ind w:left="720"/>
        <w:rPr>
          <w:rFonts w:cs="Arial"/>
          <w:szCs w:val="24"/>
        </w:rPr>
      </w:pPr>
    </w:p>
    <w:p w14:paraId="257BD754" w14:textId="2204C980" w:rsidR="0016558E" w:rsidRPr="00C50E41" w:rsidRDefault="0016558E" w:rsidP="00E91367">
      <w:pPr>
        <w:ind w:left="1440" w:hanging="720"/>
        <w:rPr>
          <w:rFonts w:cs="Arial"/>
          <w:szCs w:val="24"/>
        </w:rPr>
      </w:pPr>
      <w:r w:rsidRPr="00C50E41">
        <w:rPr>
          <w:rFonts w:cs="Arial"/>
          <w:szCs w:val="24"/>
        </w:rPr>
        <w:t>D.</w:t>
      </w:r>
      <w:r w:rsidRPr="00C50E41">
        <w:rPr>
          <w:rFonts w:cs="Arial"/>
          <w:szCs w:val="24"/>
        </w:rPr>
        <w:tab/>
        <w:t>Since this is a pet duck, the owner is very interested in treatment.</w:t>
      </w:r>
      <w:r w:rsidR="00E91367" w:rsidRPr="00C50E41">
        <w:rPr>
          <w:rFonts w:cs="Arial"/>
          <w:szCs w:val="24"/>
        </w:rPr>
        <w:t xml:space="preserve"> </w:t>
      </w:r>
      <w:r w:rsidRPr="00C50E41">
        <w:rPr>
          <w:rFonts w:cs="Arial"/>
          <w:szCs w:val="24"/>
        </w:rPr>
        <w:t>How would you treat</w:t>
      </w:r>
      <w:r w:rsidR="00E91367" w:rsidRPr="00C50E41">
        <w:rPr>
          <w:rFonts w:cs="Arial"/>
          <w:szCs w:val="24"/>
        </w:rPr>
        <w:t xml:space="preserve"> </w:t>
      </w:r>
      <w:r w:rsidRPr="00C50E41">
        <w:rPr>
          <w:rFonts w:cs="Arial"/>
          <w:szCs w:val="24"/>
        </w:rPr>
        <w:t>this duck?</w:t>
      </w:r>
      <w:r w:rsidR="00E91367" w:rsidRPr="00C50E41">
        <w:rPr>
          <w:rFonts w:cs="Arial"/>
          <w:szCs w:val="24"/>
        </w:rPr>
        <w:t xml:space="preserve"> </w:t>
      </w:r>
      <w:r w:rsidRPr="00C50E41">
        <w:rPr>
          <w:rFonts w:cs="Arial"/>
          <w:szCs w:val="24"/>
        </w:rPr>
        <w:t>(2 points)</w:t>
      </w:r>
    </w:p>
    <w:p w14:paraId="1B007A80" w14:textId="77777777" w:rsidR="0016558E" w:rsidRPr="00C50E41" w:rsidRDefault="0016558E" w:rsidP="0016558E">
      <w:pPr>
        <w:ind w:left="720"/>
        <w:rPr>
          <w:rFonts w:cs="Arial"/>
          <w:szCs w:val="24"/>
        </w:rPr>
      </w:pPr>
    </w:p>
    <w:p w14:paraId="03FD8EC2" w14:textId="0168C57D" w:rsidR="0016558E" w:rsidRPr="00C50E41" w:rsidRDefault="0016558E" w:rsidP="00E91367">
      <w:pPr>
        <w:ind w:left="1440" w:hanging="720"/>
        <w:rPr>
          <w:rFonts w:cs="Arial"/>
          <w:szCs w:val="24"/>
        </w:rPr>
      </w:pPr>
      <w:r w:rsidRPr="00C50E41">
        <w:rPr>
          <w:rFonts w:cs="Arial"/>
          <w:szCs w:val="24"/>
        </w:rPr>
        <w:t>E.</w:t>
      </w:r>
      <w:r w:rsidRPr="00C50E41">
        <w:rPr>
          <w:rFonts w:cs="Arial"/>
          <w:szCs w:val="24"/>
        </w:rPr>
        <w:tab/>
        <w:t>The owner wants to know what caused this condition and how he can prevent its</w:t>
      </w:r>
      <w:r w:rsidR="00E91367" w:rsidRPr="00C50E41">
        <w:rPr>
          <w:rFonts w:cs="Arial"/>
          <w:szCs w:val="24"/>
        </w:rPr>
        <w:t xml:space="preserve"> </w:t>
      </w:r>
      <w:r w:rsidRPr="00C50E41">
        <w:rPr>
          <w:rFonts w:cs="Arial"/>
          <w:szCs w:val="24"/>
        </w:rPr>
        <w:t>development in his other ducks.  What would you tell him?</w:t>
      </w:r>
      <w:r w:rsidR="00E91367" w:rsidRPr="00C50E41">
        <w:rPr>
          <w:rFonts w:cs="Arial"/>
          <w:szCs w:val="24"/>
        </w:rPr>
        <w:t xml:space="preserve"> </w:t>
      </w:r>
      <w:r w:rsidRPr="00C50E41">
        <w:rPr>
          <w:rFonts w:cs="Arial"/>
          <w:szCs w:val="24"/>
        </w:rPr>
        <w:t>(2 points)</w:t>
      </w:r>
    </w:p>
    <w:p w14:paraId="315A66F8" w14:textId="77777777" w:rsidR="0016558E" w:rsidRPr="00C50E41" w:rsidRDefault="0016558E" w:rsidP="0016558E">
      <w:pPr>
        <w:ind w:left="1440" w:hanging="1440"/>
        <w:rPr>
          <w:rFonts w:cs="Arial"/>
          <w:szCs w:val="24"/>
        </w:rPr>
      </w:pPr>
    </w:p>
    <w:p w14:paraId="0B22DEEE" w14:textId="77777777" w:rsidR="005D24D8" w:rsidRPr="00C50E41" w:rsidRDefault="005D24D8" w:rsidP="0016558E">
      <w:pPr>
        <w:ind w:left="1440" w:hanging="1440"/>
        <w:rPr>
          <w:rFonts w:cs="Arial"/>
          <w:szCs w:val="24"/>
        </w:rPr>
      </w:pPr>
    </w:p>
    <w:p w14:paraId="53CF1804" w14:textId="77777777" w:rsidR="005D24D8" w:rsidRPr="00C50E41" w:rsidRDefault="005D24D8" w:rsidP="0016558E">
      <w:pPr>
        <w:ind w:left="1440" w:hanging="1440"/>
        <w:rPr>
          <w:rFonts w:cs="Arial"/>
          <w:szCs w:val="24"/>
        </w:rPr>
      </w:pPr>
    </w:p>
    <w:p w14:paraId="4AD93D33" w14:textId="512A687F" w:rsidR="005D24D8" w:rsidRPr="00C50E41" w:rsidRDefault="005D24D8" w:rsidP="00E91367">
      <w:pPr>
        <w:rPr>
          <w:rFonts w:cs="Arial"/>
          <w:szCs w:val="24"/>
        </w:rPr>
      </w:pPr>
    </w:p>
    <w:p w14:paraId="62F7C399" w14:textId="5617C143" w:rsidR="00E91367" w:rsidRPr="00C50E41" w:rsidRDefault="00E91367" w:rsidP="00E91367">
      <w:pPr>
        <w:rPr>
          <w:rFonts w:cs="Arial"/>
          <w:szCs w:val="24"/>
        </w:rPr>
      </w:pPr>
    </w:p>
    <w:p w14:paraId="685E0AC4" w14:textId="7AD002D3" w:rsidR="00E91367" w:rsidRPr="00C50E41" w:rsidRDefault="00E91367" w:rsidP="00E91367">
      <w:pPr>
        <w:rPr>
          <w:rFonts w:cs="Arial"/>
          <w:szCs w:val="24"/>
        </w:rPr>
      </w:pPr>
    </w:p>
    <w:p w14:paraId="19096200" w14:textId="77777777" w:rsidR="00E91367" w:rsidRPr="00C50E41" w:rsidRDefault="00E91367" w:rsidP="00E91367">
      <w:pPr>
        <w:rPr>
          <w:rFonts w:cs="Arial"/>
          <w:szCs w:val="24"/>
        </w:rPr>
      </w:pPr>
    </w:p>
    <w:p w14:paraId="0B0DAF03" w14:textId="77777777" w:rsidR="005D24D8" w:rsidRPr="00C50E41" w:rsidRDefault="005D24D8" w:rsidP="0016558E">
      <w:pPr>
        <w:ind w:left="1440" w:hanging="1440"/>
        <w:rPr>
          <w:rFonts w:cs="Arial"/>
          <w:szCs w:val="24"/>
        </w:rPr>
      </w:pPr>
    </w:p>
    <w:p w14:paraId="26FFC5A2" w14:textId="77777777" w:rsidR="005D24D8" w:rsidRPr="00C50E41" w:rsidRDefault="005D24D8" w:rsidP="0016558E">
      <w:pPr>
        <w:ind w:left="1440" w:hanging="1440"/>
        <w:rPr>
          <w:rFonts w:cs="Arial"/>
          <w:szCs w:val="24"/>
        </w:rPr>
      </w:pPr>
    </w:p>
    <w:p w14:paraId="3D4D8C87" w14:textId="2B6CEB35" w:rsidR="005D24D8" w:rsidRPr="00C50E41" w:rsidRDefault="005D24D8" w:rsidP="0016558E">
      <w:pPr>
        <w:ind w:left="1440" w:hanging="1440"/>
        <w:rPr>
          <w:rFonts w:cs="Arial"/>
          <w:szCs w:val="24"/>
        </w:rPr>
      </w:pPr>
    </w:p>
    <w:p w14:paraId="0C881CD6" w14:textId="5CC6EEC8" w:rsidR="00E91367" w:rsidRPr="00C50E41" w:rsidRDefault="00E91367" w:rsidP="0016558E">
      <w:pPr>
        <w:ind w:left="1440" w:hanging="1440"/>
        <w:rPr>
          <w:rFonts w:cs="Arial"/>
          <w:szCs w:val="24"/>
        </w:rPr>
      </w:pPr>
    </w:p>
    <w:p w14:paraId="56C35738" w14:textId="1EF5D85C" w:rsidR="00E91367" w:rsidRPr="00C50E41" w:rsidRDefault="00E91367" w:rsidP="0016558E">
      <w:pPr>
        <w:ind w:left="1440" w:hanging="1440"/>
        <w:rPr>
          <w:rFonts w:cs="Arial"/>
          <w:szCs w:val="24"/>
        </w:rPr>
      </w:pPr>
    </w:p>
    <w:p w14:paraId="587A132B" w14:textId="5E3E38FA" w:rsidR="00E91367" w:rsidRPr="00C50E41" w:rsidRDefault="00E91367" w:rsidP="0016558E">
      <w:pPr>
        <w:ind w:left="1440" w:hanging="1440"/>
        <w:rPr>
          <w:rFonts w:cs="Arial"/>
          <w:szCs w:val="24"/>
        </w:rPr>
      </w:pPr>
    </w:p>
    <w:p w14:paraId="141CBF4A" w14:textId="2DE34603" w:rsidR="00E91367" w:rsidRPr="00C50E41" w:rsidRDefault="00E91367" w:rsidP="0016558E">
      <w:pPr>
        <w:ind w:left="1440" w:hanging="1440"/>
        <w:rPr>
          <w:rFonts w:cs="Arial"/>
          <w:szCs w:val="24"/>
        </w:rPr>
      </w:pPr>
    </w:p>
    <w:p w14:paraId="0301A98D" w14:textId="71D22C22" w:rsidR="00E91367" w:rsidRPr="00C50E41" w:rsidRDefault="00E91367" w:rsidP="0016558E">
      <w:pPr>
        <w:ind w:left="1440" w:hanging="1440"/>
        <w:rPr>
          <w:rFonts w:cs="Arial"/>
          <w:szCs w:val="24"/>
        </w:rPr>
      </w:pPr>
    </w:p>
    <w:p w14:paraId="26F4111D" w14:textId="502416E1" w:rsidR="00E91367" w:rsidRDefault="00E91367" w:rsidP="0016558E">
      <w:pPr>
        <w:ind w:left="1440" w:hanging="1440"/>
        <w:rPr>
          <w:rFonts w:cs="Arial"/>
          <w:szCs w:val="24"/>
        </w:rPr>
      </w:pPr>
    </w:p>
    <w:p w14:paraId="138EA430" w14:textId="623D7A56" w:rsidR="00025DB2" w:rsidRDefault="00025DB2" w:rsidP="0016558E">
      <w:pPr>
        <w:ind w:left="1440" w:hanging="1440"/>
        <w:rPr>
          <w:rFonts w:cs="Arial"/>
          <w:szCs w:val="24"/>
        </w:rPr>
      </w:pPr>
    </w:p>
    <w:p w14:paraId="6B8B1838" w14:textId="14E28B79" w:rsidR="00025DB2" w:rsidRDefault="00025DB2" w:rsidP="0016558E">
      <w:pPr>
        <w:ind w:left="1440" w:hanging="1440"/>
        <w:rPr>
          <w:rFonts w:cs="Arial"/>
          <w:szCs w:val="24"/>
        </w:rPr>
      </w:pPr>
    </w:p>
    <w:p w14:paraId="520D51A9" w14:textId="77777777" w:rsidR="00F4461E" w:rsidRPr="00C50E41" w:rsidRDefault="00F4461E" w:rsidP="0016558E">
      <w:pPr>
        <w:ind w:left="1440" w:hanging="1440"/>
        <w:rPr>
          <w:rFonts w:cs="Arial"/>
          <w:szCs w:val="24"/>
        </w:rPr>
      </w:pPr>
    </w:p>
    <w:p w14:paraId="6314E51E" w14:textId="77777777" w:rsidR="005D24D8" w:rsidRPr="00C50E41" w:rsidRDefault="005D24D8" w:rsidP="0016558E">
      <w:pPr>
        <w:ind w:left="1440" w:hanging="1440"/>
        <w:rPr>
          <w:rFonts w:cs="Arial"/>
          <w:szCs w:val="24"/>
        </w:rPr>
      </w:pPr>
    </w:p>
    <w:p w14:paraId="742CFE4C" w14:textId="21B09A8D" w:rsidR="0016558E" w:rsidRPr="00C50E41" w:rsidRDefault="0016558E" w:rsidP="0016558E">
      <w:pPr>
        <w:ind w:left="720" w:hanging="720"/>
        <w:rPr>
          <w:rFonts w:cs="Arial"/>
          <w:szCs w:val="24"/>
        </w:rPr>
      </w:pPr>
      <w:r w:rsidRPr="00C50E41">
        <w:rPr>
          <w:rFonts w:cs="Arial"/>
          <w:szCs w:val="24"/>
        </w:rPr>
        <w:lastRenderedPageBreak/>
        <w:t>2.</w:t>
      </w:r>
      <w:r w:rsidRPr="00C50E41">
        <w:rPr>
          <w:rFonts w:cs="Arial"/>
          <w:szCs w:val="24"/>
        </w:rPr>
        <w:tab/>
        <w:t xml:space="preserve">You are asked to design a layer breeder vaccination program. Complete the chart.  (Use </w:t>
      </w:r>
      <w:r w:rsidR="00F94C7A" w:rsidRPr="00C50E41">
        <w:rPr>
          <w:rFonts w:cs="Arial"/>
          <w:szCs w:val="24"/>
        </w:rPr>
        <w:t>only the table and space provided</w:t>
      </w:r>
      <w:r w:rsidRPr="00C50E41">
        <w:rPr>
          <w:rFonts w:cs="Arial"/>
          <w:szCs w:val="24"/>
        </w:rPr>
        <w:t xml:space="preserve">) </w:t>
      </w:r>
    </w:p>
    <w:p w14:paraId="7D24B160" w14:textId="77777777" w:rsidR="0016558E" w:rsidRPr="00C50E41" w:rsidRDefault="0016558E" w:rsidP="0016558E">
      <w:pPr>
        <w:ind w:left="720" w:hanging="720"/>
        <w:rPr>
          <w:rFonts w:cs="Arial"/>
          <w:szCs w:val="24"/>
        </w:rPr>
      </w:pPr>
      <w:r w:rsidRPr="00C50E41">
        <w:rPr>
          <w:rFonts w:cs="Arial"/>
          <w:szCs w:val="24"/>
        </w:rPr>
        <w:tab/>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1"/>
        <w:gridCol w:w="2031"/>
        <w:gridCol w:w="2031"/>
        <w:gridCol w:w="2031"/>
      </w:tblGrid>
      <w:tr w:rsidR="0016558E" w:rsidRPr="00C50E41" w14:paraId="19D0F82F" w14:textId="77777777" w:rsidTr="00DA56C7">
        <w:trPr>
          <w:trHeight w:val="292"/>
        </w:trPr>
        <w:tc>
          <w:tcPr>
            <w:tcW w:w="2031" w:type="dxa"/>
          </w:tcPr>
          <w:p w14:paraId="03B5B52D" w14:textId="77777777" w:rsidR="0016558E" w:rsidRPr="00C50E41" w:rsidRDefault="0016558E" w:rsidP="00DA56C7">
            <w:pPr>
              <w:rPr>
                <w:rFonts w:cs="Arial"/>
                <w:szCs w:val="24"/>
              </w:rPr>
            </w:pPr>
            <w:r w:rsidRPr="00C50E41">
              <w:rPr>
                <w:rFonts w:cs="Arial"/>
                <w:szCs w:val="24"/>
              </w:rPr>
              <w:t>Disease (3 pts)</w:t>
            </w:r>
          </w:p>
        </w:tc>
        <w:tc>
          <w:tcPr>
            <w:tcW w:w="2031" w:type="dxa"/>
          </w:tcPr>
          <w:p w14:paraId="6CF43837" w14:textId="77777777" w:rsidR="0016558E" w:rsidRPr="00C50E41" w:rsidRDefault="0016558E" w:rsidP="00DA56C7">
            <w:pPr>
              <w:rPr>
                <w:rFonts w:cs="Arial"/>
                <w:szCs w:val="24"/>
              </w:rPr>
            </w:pPr>
            <w:r w:rsidRPr="00C50E41">
              <w:rPr>
                <w:rFonts w:cs="Arial"/>
                <w:szCs w:val="24"/>
              </w:rPr>
              <w:t>Vaccine (3 pts)</w:t>
            </w:r>
          </w:p>
        </w:tc>
        <w:tc>
          <w:tcPr>
            <w:tcW w:w="2031" w:type="dxa"/>
          </w:tcPr>
          <w:p w14:paraId="701D9103" w14:textId="77777777" w:rsidR="0016558E" w:rsidRPr="00C50E41" w:rsidRDefault="0016558E" w:rsidP="00DA56C7">
            <w:pPr>
              <w:rPr>
                <w:rFonts w:cs="Arial"/>
                <w:szCs w:val="24"/>
              </w:rPr>
            </w:pPr>
            <w:r w:rsidRPr="00C50E41">
              <w:rPr>
                <w:rFonts w:cs="Arial"/>
                <w:szCs w:val="24"/>
              </w:rPr>
              <w:t xml:space="preserve">Age of Administration </w:t>
            </w:r>
          </w:p>
          <w:p w14:paraId="395103D2" w14:textId="77777777" w:rsidR="0016558E" w:rsidRPr="00C50E41" w:rsidRDefault="0016558E" w:rsidP="00DA56C7">
            <w:pPr>
              <w:rPr>
                <w:rFonts w:cs="Arial"/>
                <w:szCs w:val="24"/>
              </w:rPr>
            </w:pPr>
            <w:r w:rsidRPr="00C50E41">
              <w:rPr>
                <w:rFonts w:cs="Arial"/>
                <w:szCs w:val="24"/>
              </w:rPr>
              <w:t>(2 pts)</w:t>
            </w:r>
          </w:p>
        </w:tc>
        <w:tc>
          <w:tcPr>
            <w:tcW w:w="2031" w:type="dxa"/>
          </w:tcPr>
          <w:p w14:paraId="740C6022" w14:textId="77777777" w:rsidR="0016558E" w:rsidRPr="00C50E41" w:rsidRDefault="0016558E" w:rsidP="00DA56C7">
            <w:pPr>
              <w:rPr>
                <w:rFonts w:cs="Arial"/>
                <w:szCs w:val="24"/>
              </w:rPr>
            </w:pPr>
            <w:r w:rsidRPr="00C50E41">
              <w:rPr>
                <w:rFonts w:cs="Arial"/>
                <w:szCs w:val="24"/>
              </w:rPr>
              <w:t>Route (2pts)</w:t>
            </w:r>
          </w:p>
        </w:tc>
      </w:tr>
      <w:tr w:rsidR="0016558E" w:rsidRPr="00C50E41" w14:paraId="373E28C8" w14:textId="77777777" w:rsidTr="00DA56C7">
        <w:trPr>
          <w:trHeight w:val="292"/>
        </w:trPr>
        <w:tc>
          <w:tcPr>
            <w:tcW w:w="2031" w:type="dxa"/>
          </w:tcPr>
          <w:p w14:paraId="00CDD20F" w14:textId="77777777" w:rsidR="0016558E" w:rsidRPr="00C50E41" w:rsidRDefault="0016558E" w:rsidP="00DA56C7">
            <w:pPr>
              <w:rPr>
                <w:rFonts w:cs="Arial"/>
                <w:szCs w:val="24"/>
              </w:rPr>
            </w:pPr>
          </w:p>
          <w:p w14:paraId="730038A7" w14:textId="77777777" w:rsidR="0016558E" w:rsidRPr="00C50E41" w:rsidRDefault="0016558E" w:rsidP="00DA56C7">
            <w:pPr>
              <w:rPr>
                <w:rFonts w:cs="Arial"/>
                <w:szCs w:val="24"/>
              </w:rPr>
            </w:pPr>
          </w:p>
          <w:p w14:paraId="6A8A4924" w14:textId="77777777" w:rsidR="0016558E" w:rsidRPr="00C50E41" w:rsidRDefault="0016558E" w:rsidP="00DA56C7">
            <w:pPr>
              <w:rPr>
                <w:rFonts w:cs="Arial"/>
                <w:szCs w:val="24"/>
              </w:rPr>
            </w:pPr>
          </w:p>
          <w:p w14:paraId="5624D3CD" w14:textId="77777777" w:rsidR="0016558E" w:rsidRPr="00C50E41" w:rsidRDefault="0016558E" w:rsidP="00DA56C7">
            <w:pPr>
              <w:rPr>
                <w:rFonts w:cs="Arial"/>
                <w:szCs w:val="24"/>
              </w:rPr>
            </w:pPr>
          </w:p>
        </w:tc>
        <w:tc>
          <w:tcPr>
            <w:tcW w:w="2031" w:type="dxa"/>
          </w:tcPr>
          <w:p w14:paraId="5DDE44A0" w14:textId="77777777" w:rsidR="0016558E" w:rsidRPr="00C50E41" w:rsidRDefault="0016558E" w:rsidP="00DA56C7">
            <w:pPr>
              <w:rPr>
                <w:rFonts w:cs="Arial"/>
                <w:szCs w:val="24"/>
              </w:rPr>
            </w:pPr>
          </w:p>
        </w:tc>
        <w:tc>
          <w:tcPr>
            <w:tcW w:w="2031" w:type="dxa"/>
          </w:tcPr>
          <w:p w14:paraId="32FB9035" w14:textId="77777777" w:rsidR="0016558E" w:rsidRPr="00C50E41" w:rsidRDefault="0016558E" w:rsidP="00DA56C7">
            <w:pPr>
              <w:rPr>
                <w:rFonts w:cs="Arial"/>
                <w:szCs w:val="24"/>
              </w:rPr>
            </w:pPr>
          </w:p>
        </w:tc>
        <w:tc>
          <w:tcPr>
            <w:tcW w:w="2031" w:type="dxa"/>
          </w:tcPr>
          <w:p w14:paraId="77D8122C" w14:textId="77777777" w:rsidR="0016558E" w:rsidRPr="00C50E41" w:rsidRDefault="0016558E" w:rsidP="00DA56C7">
            <w:pPr>
              <w:rPr>
                <w:rFonts w:cs="Arial"/>
                <w:szCs w:val="24"/>
              </w:rPr>
            </w:pPr>
          </w:p>
        </w:tc>
      </w:tr>
      <w:tr w:rsidR="0016558E" w:rsidRPr="00C50E41" w14:paraId="00929752" w14:textId="77777777" w:rsidTr="00DA56C7">
        <w:trPr>
          <w:trHeight w:val="304"/>
        </w:trPr>
        <w:tc>
          <w:tcPr>
            <w:tcW w:w="2031" w:type="dxa"/>
          </w:tcPr>
          <w:p w14:paraId="66AF51CD" w14:textId="77777777" w:rsidR="0016558E" w:rsidRPr="00C50E41" w:rsidRDefault="0016558E" w:rsidP="00DA56C7">
            <w:pPr>
              <w:rPr>
                <w:rFonts w:cs="Arial"/>
                <w:szCs w:val="24"/>
              </w:rPr>
            </w:pPr>
          </w:p>
          <w:p w14:paraId="6EE21ACF" w14:textId="77777777" w:rsidR="0016558E" w:rsidRPr="00C50E41" w:rsidRDefault="0016558E" w:rsidP="00DA56C7">
            <w:pPr>
              <w:rPr>
                <w:rFonts w:cs="Arial"/>
                <w:szCs w:val="24"/>
              </w:rPr>
            </w:pPr>
          </w:p>
          <w:p w14:paraId="732B6245" w14:textId="77777777" w:rsidR="0016558E" w:rsidRPr="00C50E41" w:rsidRDefault="0016558E" w:rsidP="00DA56C7">
            <w:pPr>
              <w:rPr>
                <w:rFonts w:cs="Arial"/>
                <w:szCs w:val="24"/>
              </w:rPr>
            </w:pPr>
          </w:p>
          <w:p w14:paraId="6265E0A2" w14:textId="77777777" w:rsidR="0016558E" w:rsidRPr="00C50E41" w:rsidRDefault="0016558E" w:rsidP="00DA56C7">
            <w:pPr>
              <w:rPr>
                <w:rFonts w:cs="Arial"/>
                <w:szCs w:val="24"/>
              </w:rPr>
            </w:pPr>
          </w:p>
        </w:tc>
        <w:tc>
          <w:tcPr>
            <w:tcW w:w="2031" w:type="dxa"/>
          </w:tcPr>
          <w:p w14:paraId="79679285" w14:textId="77777777" w:rsidR="0016558E" w:rsidRPr="00C50E41" w:rsidRDefault="0016558E" w:rsidP="00DA56C7">
            <w:pPr>
              <w:rPr>
                <w:rFonts w:cs="Arial"/>
                <w:szCs w:val="24"/>
              </w:rPr>
            </w:pPr>
          </w:p>
        </w:tc>
        <w:tc>
          <w:tcPr>
            <w:tcW w:w="2031" w:type="dxa"/>
          </w:tcPr>
          <w:p w14:paraId="156CF932" w14:textId="77777777" w:rsidR="0016558E" w:rsidRPr="00C50E41" w:rsidRDefault="0016558E" w:rsidP="00DA56C7">
            <w:pPr>
              <w:rPr>
                <w:rFonts w:cs="Arial"/>
                <w:szCs w:val="24"/>
              </w:rPr>
            </w:pPr>
          </w:p>
        </w:tc>
        <w:tc>
          <w:tcPr>
            <w:tcW w:w="2031" w:type="dxa"/>
          </w:tcPr>
          <w:p w14:paraId="10A0B6D4" w14:textId="77777777" w:rsidR="0016558E" w:rsidRPr="00C50E41" w:rsidRDefault="0016558E" w:rsidP="00DA56C7">
            <w:pPr>
              <w:rPr>
                <w:rFonts w:cs="Arial"/>
                <w:szCs w:val="24"/>
              </w:rPr>
            </w:pPr>
          </w:p>
        </w:tc>
      </w:tr>
      <w:tr w:rsidR="0016558E" w:rsidRPr="00C50E41" w14:paraId="0F904AD7" w14:textId="77777777" w:rsidTr="00DA56C7">
        <w:trPr>
          <w:trHeight w:val="304"/>
        </w:trPr>
        <w:tc>
          <w:tcPr>
            <w:tcW w:w="2031" w:type="dxa"/>
          </w:tcPr>
          <w:p w14:paraId="12C3D007" w14:textId="77777777" w:rsidR="0016558E" w:rsidRPr="00C50E41" w:rsidRDefault="0016558E" w:rsidP="00DA56C7">
            <w:pPr>
              <w:rPr>
                <w:rFonts w:cs="Arial"/>
                <w:szCs w:val="24"/>
              </w:rPr>
            </w:pPr>
          </w:p>
          <w:p w14:paraId="7D104899" w14:textId="77777777" w:rsidR="0016558E" w:rsidRPr="00C50E41" w:rsidRDefault="0016558E" w:rsidP="00DA56C7">
            <w:pPr>
              <w:rPr>
                <w:rFonts w:cs="Arial"/>
                <w:szCs w:val="24"/>
              </w:rPr>
            </w:pPr>
          </w:p>
          <w:p w14:paraId="74BE19CA" w14:textId="77777777" w:rsidR="0016558E" w:rsidRPr="00C50E41" w:rsidRDefault="0016558E" w:rsidP="00DA56C7">
            <w:pPr>
              <w:rPr>
                <w:rFonts w:cs="Arial"/>
                <w:szCs w:val="24"/>
              </w:rPr>
            </w:pPr>
          </w:p>
          <w:p w14:paraId="3BF05AE3" w14:textId="77777777" w:rsidR="0016558E" w:rsidRPr="00C50E41" w:rsidRDefault="0016558E" w:rsidP="00DA56C7">
            <w:pPr>
              <w:rPr>
                <w:rFonts w:cs="Arial"/>
                <w:szCs w:val="24"/>
              </w:rPr>
            </w:pPr>
          </w:p>
        </w:tc>
        <w:tc>
          <w:tcPr>
            <w:tcW w:w="2031" w:type="dxa"/>
          </w:tcPr>
          <w:p w14:paraId="0EDB7DBA" w14:textId="77777777" w:rsidR="0016558E" w:rsidRPr="00C50E41" w:rsidRDefault="0016558E" w:rsidP="00DA56C7">
            <w:pPr>
              <w:rPr>
                <w:rFonts w:cs="Arial"/>
                <w:szCs w:val="24"/>
              </w:rPr>
            </w:pPr>
          </w:p>
        </w:tc>
        <w:tc>
          <w:tcPr>
            <w:tcW w:w="2031" w:type="dxa"/>
          </w:tcPr>
          <w:p w14:paraId="1572F215" w14:textId="77777777" w:rsidR="0016558E" w:rsidRPr="00C50E41" w:rsidRDefault="0016558E" w:rsidP="00DA56C7">
            <w:pPr>
              <w:rPr>
                <w:rFonts w:cs="Arial"/>
                <w:szCs w:val="24"/>
              </w:rPr>
            </w:pPr>
          </w:p>
        </w:tc>
        <w:tc>
          <w:tcPr>
            <w:tcW w:w="2031" w:type="dxa"/>
          </w:tcPr>
          <w:p w14:paraId="75BDDB3B" w14:textId="77777777" w:rsidR="0016558E" w:rsidRPr="00C50E41" w:rsidRDefault="0016558E" w:rsidP="00DA56C7">
            <w:pPr>
              <w:rPr>
                <w:rFonts w:cs="Arial"/>
                <w:szCs w:val="24"/>
              </w:rPr>
            </w:pPr>
          </w:p>
        </w:tc>
      </w:tr>
      <w:tr w:rsidR="0016558E" w:rsidRPr="00C50E41" w14:paraId="2B7ED1F1" w14:textId="77777777" w:rsidTr="00DA56C7">
        <w:trPr>
          <w:trHeight w:val="304"/>
        </w:trPr>
        <w:tc>
          <w:tcPr>
            <w:tcW w:w="2031" w:type="dxa"/>
          </w:tcPr>
          <w:p w14:paraId="2D93DCDE" w14:textId="77777777" w:rsidR="0016558E" w:rsidRPr="00C50E41" w:rsidRDefault="0016558E" w:rsidP="00DA56C7">
            <w:pPr>
              <w:rPr>
                <w:rFonts w:cs="Arial"/>
                <w:szCs w:val="24"/>
              </w:rPr>
            </w:pPr>
          </w:p>
          <w:p w14:paraId="1C8D046C" w14:textId="77777777" w:rsidR="0016558E" w:rsidRPr="00C50E41" w:rsidRDefault="0016558E" w:rsidP="00DA56C7">
            <w:pPr>
              <w:rPr>
                <w:rFonts w:cs="Arial"/>
                <w:szCs w:val="24"/>
              </w:rPr>
            </w:pPr>
          </w:p>
          <w:p w14:paraId="68EF598E" w14:textId="77777777" w:rsidR="0016558E" w:rsidRPr="00C50E41" w:rsidRDefault="0016558E" w:rsidP="00DA56C7">
            <w:pPr>
              <w:rPr>
                <w:rFonts w:cs="Arial"/>
                <w:szCs w:val="24"/>
              </w:rPr>
            </w:pPr>
          </w:p>
          <w:p w14:paraId="414B90E0" w14:textId="77777777" w:rsidR="0016558E" w:rsidRPr="00C50E41" w:rsidRDefault="0016558E" w:rsidP="00DA56C7">
            <w:pPr>
              <w:rPr>
                <w:rFonts w:cs="Arial"/>
                <w:szCs w:val="24"/>
              </w:rPr>
            </w:pPr>
          </w:p>
        </w:tc>
        <w:tc>
          <w:tcPr>
            <w:tcW w:w="2031" w:type="dxa"/>
          </w:tcPr>
          <w:p w14:paraId="0B01B79F" w14:textId="77777777" w:rsidR="0016558E" w:rsidRPr="00C50E41" w:rsidRDefault="0016558E" w:rsidP="00DA56C7">
            <w:pPr>
              <w:rPr>
                <w:rFonts w:cs="Arial"/>
                <w:szCs w:val="24"/>
              </w:rPr>
            </w:pPr>
          </w:p>
        </w:tc>
        <w:tc>
          <w:tcPr>
            <w:tcW w:w="2031" w:type="dxa"/>
          </w:tcPr>
          <w:p w14:paraId="5BEE04DC" w14:textId="77777777" w:rsidR="0016558E" w:rsidRPr="00C50E41" w:rsidRDefault="0016558E" w:rsidP="00DA56C7">
            <w:pPr>
              <w:rPr>
                <w:rFonts w:cs="Arial"/>
                <w:szCs w:val="24"/>
              </w:rPr>
            </w:pPr>
          </w:p>
        </w:tc>
        <w:tc>
          <w:tcPr>
            <w:tcW w:w="2031" w:type="dxa"/>
          </w:tcPr>
          <w:p w14:paraId="553D4B4E" w14:textId="77777777" w:rsidR="0016558E" w:rsidRPr="00C50E41" w:rsidRDefault="0016558E" w:rsidP="00DA56C7">
            <w:pPr>
              <w:rPr>
                <w:rFonts w:cs="Arial"/>
                <w:szCs w:val="24"/>
              </w:rPr>
            </w:pPr>
          </w:p>
        </w:tc>
      </w:tr>
      <w:tr w:rsidR="0016558E" w:rsidRPr="00C50E41" w14:paraId="4F42FF63" w14:textId="77777777" w:rsidTr="00DA56C7">
        <w:trPr>
          <w:trHeight w:val="304"/>
        </w:trPr>
        <w:tc>
          <w:tcPr>
            <w:tcW w:w="2031" w:type="dxa"/>
          </w:tcPr>
          <w:p w14:paraId="3B48E5E4" w14:textId="77777777" w:rsidR="0016558E" w:rsidRPr="00C50E41" w:rsidRDefault="0016558E" w:rsidP="00DA56C7">
            <w:pPr>
              <w:rPr>
                <w:rFonts w:cs="Arial"/>
                <w:szCs w:val="24"/>
              </w:rPr>
            </w:pPr>
          </w:p>
          <w:p w14:paraId="76A81F69" w14:textId="77777777" w:rsidR="0016558E" w:rsidRPr="00C50E41" w:rsidRDefault="0016558E" w:rsidP="00DA56C7">
            <w:pPr>
              <w:rPr>
                <w:rFonts w:cs="Arial"/>
                <w:szCs w:val="24"/>
              </w:rPr>
            </w:pPr>
          </w:p>
          <w:p w14:paraId="2AC9F934" w14:textId="77777777" w:rsidR="0016558E" w:rsidRPr="00C50E41" w:rsidRDefault="0016558E" w:rsidP="00DA56C7">
            <w:pPr>
              <w:rPr>
                <w:rFonts w:cs="Arial"/>
                <w:szCs w:val="24"/>
              </w:rPr>
            </w:pPr>
          </w:p>
          <w:p w14:paraId="216A15B0" w14:textId="77777777" w:rsidR="0016558E" w:rsidRPr="00C50E41" w:rsidRDefault="0016558E" w:rsidP="00DA56C7">
            <w:pPr>
              <w:rPr>
                <w:rFonts w:cs="Arial"/>
                <w:szCs w:val="24"/>
              </w:rPr>
            </w:pPr>
          </w:p>
        </w:tc>
        <w:tc>
          <w:tcPr>
            <w:tcW w:w="2031" w:type="dxa"/>
          </w:tcPr>
          <w:p w14:paraId="7DCEB396" w14:textId="77777777" w:rsidR="0016558E" w:rsidRPr="00C50E41" w:rsidRDefault="0016558E" w:rsidP="00DA56C7">
            <w:pPr>
              <w:rPr>
                <w:rFonts w:cs="Arial"/>
                <w:szCs w:val="24"/>
              </w:rPr>
            </w:pPr>
          </w:p>
        </w:tc>
        <w:tc>
          <w:tcPr>
            <w:tcW w:w="2031" w:type="dxa"/>
          </w:tcPr>
          <w:p w14:paraId="7DCC7999" w14:textId="77777777" w:rsidR="0016558E" w:rsidRPr="00C50E41" w:rsidRDefault="0016558E" w:rsidP="00DA56C7">
            <w:pPr>
              <w:rPr>
                <w:rFonts w:cs="Arial"/>
                <w:szCs w:val="24"/>
              </w:rPr>
            </w:pPr>
          </w:p>
        </w:tc>
        <w:tc>
          <w:tcPr>
            <w:tcW w:w="2031" w:type="dxa"/>
          </w:tcPr>
          <w:p w14:paraId="2861E961" w14:textId="77777777" w:rsidR="0016558E" w:rsidRPr="00C50E41" w:rsidRDefault="0016558E" w:rsidP="00DA56C7">
            <w:pPr>
              <w:rPr>
                <w:rFonts w:cs="Arial"/>
                <w:szCs w:val="24"/>
              </w:rPr>
            </w:pPr>
          </w:p>
        </w:tc>
      </w:tr>
      <w:tr w:rsidR="00F94C7A" w:rsidRPr="00C50E41" w14:paraId="42167B6A" w14:textId="77777777" w:rsidTr="001725A7">
        <w:trPr>
          <w:trHeight w:val="962"/>
        </w:trPr>
        <w:tc>
          <w:tcPr>
            <w:tcW w:w="2031" w:type="dxa"/>
          </w:tcPr>
          <w:p w14:paraId="708ABBAF" w14:textId="77777777" w:rsidR="00F94C7A" w:rsidRPr="00C50E41" w:rsidRDefault="00F94C7A" w:rsidP="00DA56C7">
            <w:pPr>
              <w:rPr>
                <w:rFonts w:cs="Arial"/>
                <w:szCs w:val="24"/>
              </w:rPr>
            </w:pPr>
          </w:p>
        </w:tc>
        <w:tc>
          <w:tcPr>
            <w:tcW w:w="2031" w:type="dxa"/>
          </w:tcPr>
          <w:p w14:paraId="154F215D" w14:textId="77777777" w:rsidR="00F94C7A" w:rsidRPr="00C50E41" w:rsidRDefault="00F94C7A" w:rsidP="00DA56C7">
            <w:pPr>
              <w:rPr>
                <w:rFonts w:cs="Arial"/>
                <w:szCs w:val="24"/>
              </w:rPr>
            </w:pPr>
          </w:p>
        </w:tc>
        <w:tc>
          <w:tcPr>
            <w:tcW w:w="2031" w:type="dxa"/>
          </w:tcPr>
          <w:p w14:paraId="17BF98C5" w14:textId="77777777" w:rsidR="00F94C7A" w:rsidRPr="00C50E41" w:rsidRDefault="00F94C7A" w:rsidP="00DA56C7">
            <w:pPr>
              <w:rPr>
                <w:rFonts w:cs="Arial"/>
                <w:szCs w:val="24"/>
              </w:rPr>
            </w:pPr>
          </w:p>
        </w:tc>
        <w:tc>
          <w:tcPr>
            <w:tcW w:w="2031" w:type="dxa"/>
          </w:tcPr>
          <w:p w14:paraId="2C5488F2" w14:textId="77777777" w:rsidR="00F94C7A" w:rsidRPr="00C50E41" w:rsidRDefault="00F94C7A" w:rsidP="00DA56C7">
            <w:pPr>
              <w:rPr>
                <w:rFonts w:cs="Arial"/>
                <w:szCs w:val="24"/>
              </w:rPr>
            </w:pPr>
          </w:p>
        </w:tc>
      </w:tr>
      <w:tr w:rsidR="00F94C7A" w:rsidRPr="00C50E41" w14:paraId="4A92055E" w14:textId="77777777" w:rsidTr="001725A7">
        <w:trPr>
          <w:trHeight w:val="1250"/>
        </w:trPr>
        <w:tc>
          <w:tcPr>
            <w:tcW w:w="2031" w:type="dxa"/>
          </w:tcPr>
          <w:p w14:paraId="67C6BD5A" w14:textId="77777777" w:rsidR="00F94C7A" w:rsidRPr="00C50E41" w:rsidRDefault="00F94C7A" w:rsidP="00DA56C7">
            <w:pPr>
              <w:rPr>
                <w:rFonts w:cs="Arial"/>
                <w:szCs w:val="24"/>
              </w:rPr>
            </w:pPr>
          </w:p>
        </w:tc>
        <w:tc>
          <w:tcPr>
            <w:tcW w:w="2031" w:type="dxa"/>
          </w:tcPr>
          <w:p w14:paraId="4E5B0CDF" w14:textId="77777777" w:rsidR="00F94C7A" w:rsidRPr="00C50E41" w:rsidRDefault="00F94C7A" w:rsidP="00DA56C7">
            <w:pPr>
              <w:rPr>
                <w:rFonts w:cs="Arial"/>
                <w:szCs w:val="24"/>
              </w:rPr>
            </w:pPr>
          </w:p>
        </w:tc>
        <w:tc>
          <w:tcPr>
            <w:tcW w:w="2031" w:type="dxa"/>
          </w:tcPr>
          <w:p w14:paraId="1609A56D" w14:textId="77777777" w:rsidR="00F94C7A" w:rsidRPr="00C50E41" w:rsidRDefault="00F94C7A" w:rsidP="00DA56C7">
            <w:pPr>
              <w:rPr>
                <w:rFonts w:cs="Arial"/>
                <w:szCs w:val="24"/>
              </w:rPr>
            </w:pPr>
          </w:p>
        </w:tc>
        <w:tc>
          <w:tcPr>
            <w:tcW w:w="2031" w:type="dxa"/>
          </w:tcPr>
          <w:p w14:paraId="0B1BF4FB" w14:textId="77777777" w:rsidR="00F94C7A" w:rsidRPr="00C50E41" w:rsidRDefault="00F94C7A" w:rsidP="00DA56C7">
            <w:pPr>
              <w:rPr>
                <w:rFonts w:cs="Arial"/>
                <w:szCs w:val="24"/>
              </w:rPr>
            </w:pPr>
          </w:p>
        </w:tc>
      </w:tr>
      <w:tr w:rsidR="00F94C7A" w:rsidRPr="00C50E41" w14:paraId="20214137" w14:textId="77777777" w:rsidTr="001725A7">
        <w:trPr>
          <w:trHeight w:val="980"/>
        </w:trPr>
        <w:tc>
          <w:tcPr>
            <w:tcW w:w="2031" w:type="dxa"/>
          </w:tcPr>
          <w:p w14:paraId="5B19D999" w14:textId="77777777" w:rsidR="00F94C7A" w:rsidRPr="00C50E41" w:rsidRDefault="00F94C7A" w:rsidP="00DA56C7">
            <w:pPr>
              <w:rPr>
                <w:rFonts w:cs="Arial"/>
                <w:szCs w:val="24"/>
              </w:rPr>
            </w:pPr>
          </w:p>
        </w:tc>
        <w:tc>
          <w:tcPr>
            <w:tcW w:w="2031" w:type="dxa"/>
          </w:tcPr>
          <w:p w14:paraId="09BD9F32" w14:textId="77777777" w:rsidR="00F94C7A" w:rsidRPr="00C50E41" w:rsidRDefault="00F94C7A" w:rsidP="00DA56C7">
            <w:pPr>
              <w:rPr>
                <w:rFonts w:cs="Arial"/>
                <w:szCs w:val="24"/>
              </w:rPr>
            </w:pPr>
          </w:p>
        </w:tc>
        <w:tc>
          <w:tcPr>
            <w:tcW w:w="2031" w:type="dxa"/>
          </w:tcPr>
          <w:p w14:paraId="4A91081F" w14:textId="77777777" w:rsidR="00F94C7A" w:rsidRPr="00C50E41" w:rsidRDefault="00F94C7A" w:rsidP="00DA56C7">
            <w:pPr>
              <w:rPr>
                <w:rFonts w:cs="Arial"/>
                <w:szCs w:val="24"/>
              </w:rPr>
            </w:pPr>
          </w:p>
        </w:tc>
        <w:tc>
          <w:tcPr>
            <w:tcW w:w="2031" w:type="dxa"/>
          </w:tcPr>
          <w:p w14:paraId="38F167A0" w14:textId="77777777" w:rsidR="00F94C7A" w:rsidRPr="00C50E41" w:rsidRDefault="00F94C7A" w:rsidP="00DA56C7">
            <w:pPr>
              <w:rPr>
                <w:rFonts w:cs="Arial"/>
                <w:szCs w:val="24"/>
              </w:rPr>
            </w:pPr>
          </w:p>
        </w:tc>
      </w:tr>
      <w:tr w:rsidR="00F94C7A" w:rsidRPr="00C50E41" w14:paraId="3C5BB18B" w14:textId="77777777" w:rsidTr="001725A7">
        <w:trPr>
          <w:trHeight w:val="710"/>
        </w:trPr>
        <w:tc>
          <w:tcPr>
            <w:tcW w:w="2031" w:type="dxa"/>
          </w:tcPr>
          <w:p w14:paraId="053E7ADF" w14:textId="77777777" w:rsidR="00F94C7A" w:rsidRPr="00C50E41" w:rsidRDefault="00F94C7A" w:rsidP="00DA56C7">
            <w:pPr>
              <w:rPr>
                <w:rFonts w:cs="Arial"/>
                <w:szCs w:val="24"/>
              </w:rPr>
            </w:pPr>
          </w:p>
        </w:tc>
        <w:tc>
          <w:tcPr>
            <w:tcW w:w="2031" w:type="dxa"/>
          </w:tcPr>
          <w:p w14:paraId="48FC6300" w14:textId="77777777" w:rsidR="00F94C7A" w:rsidRPr="00C50E41" w:rsidRDefault="00F94C7A" w:rsidP="00DA56C7">
            <w:pPr>
              <w:rPr>
                <w:rFonts w:cs="Arial"/>
                <w:szCs w:val="24"/>
              </w:rPr>
            </w:pPr>
          </w:p>
        </w:tc>
        <w:tc>
          <w:tcPr>
            <w:tcW w:w="2031" w:type="dxa"/>
          </w:tcPr>
          <w:p w14:paraId="156ED45D" w14:textId="77777777" w:rsidR="00F94C7A" w:rsidRPr="00C50E41" w:rsidRDefault="00F94C7A" w:rsidP="00DA56C7">
            <w:pPr>
              <w:rPr>
                <w:rFonts w:cs="Arial"/>
                <w:szCs w:val="24"/>
              </w:rPr>
            </w:pPr>
          </w:p>
        </w:tc>
        <w:tc>
          <w:tcPr>
            <w:tcW w:w="2031" w:type="dxa"/>
          </w:tcPr>
          <w:p w14:paraId="57D5B3B3" w14:textId="77777777" w:rsidR="00F94C7A" w:rsidRPr="00C50E41" w:rsidRDefault="00F94C7A" w:rsidP="00DA56C7">
            <w:pPr>
              <w:rPr>
                <w:rFonts w:cs="Arial"/>
                <w:szCs w:val="24"/>
              </w:rPr>
            </w:pPr>
          </w:p>
        </w:tc>
      </w:tr>
      <w:tr w:rsidR="00F94C7A" w:rsidRPr="00C50E41" w14:paraId="511D3556" w14:textId="77777777" w:rsidTr="001725A7">
        <w:trPr>
          <w:trHeight w:val="1070"/>
        </w:trPr>
        <w:tc>
          <w:tcPr>
            <w:tcW w:w="2031" w:type="dxa"/>
          </w:tcPr>
          <w:p w14:paraId="70DA676D" w14:textId="77777777" w:rsidR="00F94C7A" w:rsidRPr="00C50E41" w:rsidRDefault="00F94C7A" w:rsidP="00DA56C7">
            <w:pPr>
              <w:rPr>
                <w:rFonts w:cs="Arial"/>
                <w:szCs w:val="24"/>
              </w:rPr>
            </w:pPr>
          </w:p>
        </w:tc>
        <w:tc>
          <w:tcPr>
            <w:tcW w:w="2031" w:type="dxa"/>
          </w:tcPr>
          <w:p w14:paraId="05BEB424" w14:textId="77777777" w:rsidR="00F94C7A" w:rsidRPr="00C50E41" w:rsidRDefault="00F94C7A" w:rsidP="00DA56C7">
            <w:pPr>
              <w:rPr>
                <w:rFonts w:cs="Arial"/>
                <w:szCs w:val="24"/>
              </w:rPr>
            </w:pPr>
          </w:p>
        </w:tc>
        <w:tc>
          <w:tcPr>
            <w:tcW w:w="2031" w:type="dxa"/>
          </w:tcPr>
          <w:p w14:paraId="00118001" w14:textId="77777777" w:rsidR="00F94C7A" w:rsidRPr="00C50E41" w:rsidRDefault="00F94C7A" w:rsidP="00DA56C7">
            <w:pPr>
              <w:rPr>
                <w:rFonts w:cs="Arial"/>
                <w:szCs w:val="24"/>
              </w:rPr>
            </w:pPr>
          </w:p>
        </w:tc>
        <w:tc>
          <w:tcPr>
            <w:tcW w:w="2031" w:type="dxa"/>
          </w:tcPr>
          <w:p w14:paraId="3A685F4F" w14:textId="77777777" w:rsidR="00F94C7A" w:rsidRPr="00C50E41" w:rsidRDefault="00F94C7A" w:rsidP="00DA56C7">
            <w:pPr>
              <w:rPr>
                <w:rFonts w:cs="Arial"/>
                <w:szCs w:val="24"/>
              </w:rPr>
            </w:pPr>
          </w:p>
        </w:tc>
      </w:tr>
    </w:tbl>
    <w:p w14:paraId="04BB565C" w14:textId="77777777" w:rsidR="00E91367" w:rsidRPr="00C50E41" w:rsidRDefault="00E91367" w:rsidP="0016558E">
      <w:pPr>
        <w:rPr>
          <w:rFonts w:cs="Arial"/>
          <w:b/>
          <w:szCs w:val="24"/>
        </w:rPr>
      </w:pPr>
    </w:p>
    <w:p w14:paraId="53FF7B62" w14:textId="77777777" w:rsidR="00E91367" w:rsidRPr="00C50E41" w:rsidRDefault="00E91367" w:rsidP="0016558E">
      <w:pPr>
        <w:rPr>
          <w:rFonts w:cs="Arial"/>
          <w:b/>
          <w:szCs w:val="24"/>
        </w:rPr>
      </w:pPr>
    </w:p>
    <w:p w14:paraId="275F5C06" w14:textId="77777777" w:rsidR="00025DB2" w:rsidRDefault="00025DB2" w:rsidP="0016558E">
      <w:pPr>
        <w:rPr>
          <w:rFonts w:cs="Arial"/>
          <w:b/>
          <w:szCs w:val="24"/>
        </w:rPr>
      </w:pPr>
    </w:p>
    <w:p w14:paraId="6DB3B4DB" w14:textId="64029CC7" w:rsidR="00025DB2" w:rsidRDefault="00025DB2" w:rsidP="0016558E">
      <w:pPr>
        <w:rPr>
          <w:rFonts w:cs="Arial"/>
          <w:b/>
          <w:szCs w:val="24"/>
        </w:rPr>
      </w:pPr>
    </w:p>
    <w:p w14:paraId="53457D12" w14:textId="77777777" w:rsidR="00F4461E" w:rsidRDefault="00F4461E" w:rsidP="0016558E">
      <w:pPr>
        <w:rPr>
          <w:rFonts w:cs="Arial"/>
          <w:b/>
          <w:szCs w:val="24"/>
        </w:rPr>
      </w:pPr>
    </w:p>
    <w:p w14:paraId="584C47F0" w14:textId="105A27C0" w:rsidR="0016558E" w:rsidRPr="00C50E41" w:rsidRDefault="0016558E" w:rsidP="0016558E">
      <w:pPr>
        <w:rPr>
          <w:rFonts w:cs="Arial"/>
          <w:b/>
          <w:szCs w:val="24"/>
        </w:rPr>
      </w:pPr>
      <w:r w:rsidRPr="00C50E41">
        <w:rPr>
          <w:rFonts w:cs="Arial"/>
          <w:b/>
          <w:szCs w:val="24"/>
        </w:rPr>
        <w:lastRenderedPageBreak/>
        <w:t>Communication and Interpersonal Skills</w:t>
      </w:r>
    </w:p>
    <w:p w14:paraId="0170AD44" w14:textId="77777777" w:rsidR="0016558E" w:rsidRPr="00C50E41" w:rsidRDefault="0016558E" w:rsidP="0016558E">
      <w:pPr>
        <w:rPr>
          <w:rFonts w:cs="Arial"/>
          <w:szCs w:val="24"/>
        </w:rPr>
      </w:pPr>
    </w:p>
    <w:p w14:paraId="5AB3AC78" w14:textId="77777777" w:rsidR="0016558E" w:rsidRPr="00C50E41" w:rsidRDefault="0016558E" w:rsidP="0016558E">
      <w:pPr>
        <w:rPr>
          <w:rFonts w:cs="Arial"/>
          <w:szCs w:val="24"/>
        </w:rPr>
      </w:pPr>
      <w:r w:rsidRPr="00C50E41">
        <w:rPr>
          <w:rFonts w:cs="Arial"/>
          <w:szCs w:val="24"/>
        </w:rPr>
        <w:t xml:space="preserve">Some questions on the exam test the candidate’s communication and interpersonal skills.  The candidate may be required to describe not only </w:t>
      </w:r>
      <w:r w:rsidRPr="00C50E41">
        <w:rPr>
          <w:rFonts w:cs="Arial"/>
          <w:szCs w:val="24"/>
          <w:u w:val="single"/>
        </w:rPr>
        <w:t>what</w:t>
      </w:r>
      <w:r w:rsidRPr="00C50E41">
        <w:rPr>
          <w:rFonts w:cs="Arial"/>
          <w:szCs w:val="24"/>
        </w:rPr>
        <w:t xml:space="preserve"> will be communicated, but </w:t>
      </w:r>
      <w:r w:rsidRPr="00C50E41">
        <w:rPr>
          <w:rFonts w:cs="Arial"/>
          <w:szCs w:val="24"/>
          <w:u w:val="single"/>
        </w:rPr>
        <w:t>to whom</w:t>
      </w:r>
      <w:r w:rsidRPr="00C50E41">
        <w:rPr>
          <w:rFonts w:cs="Arial"/>
          <w:szCs w:val="24"/>
        </w:rPr>
        <w:t xml:space="preserve"> and </w:t>
      </w:r>
      <w:r w:rsidRPr="00C50E41">
        <w:rPr>
          <w:rFonts w:cs="Arial"/>
          <w:szCs w:val="24"/>
          <w:u w:val="single"/>
        </w:rPr>
        <w:t>how</w:t>
      </w:r>
      <w:r w:rsidRPr="00C50E41">
        <w:rPr>
          <w:rFonts w:cs="Arial"/>
          <w:szCs w:val="24"/>
        </w:rPr>
        <w:t xml:space="preserve"> it will be communicated. Some questions may require the candidate to describe interactions with others </w:t>
      </w:r>
      <w:proofErr w:type="gramStart"/>
      <w:r w:rsidRPr="00C50E41">
        <w:rPr>
          <w:rFonts w:cs="Arial"/>
          <w:szCs w:val="24"/>
        </w:rPr>
        <w:t>in the course of</w:t>
      </w:r>
      <w:proofErr w:type="gramEnd"/>
      <w:r w:rsidRPr="00C50E41">
        <w:rPr>
          <w:rFonts w:cs="Arial"/>
          <w:szCs w:val="24"/>
        </w:rPr>
        <w:t xml:space="preserve"> solving a problem/issue.  Answers to demonstrate interpersonal skills may include descriptions of body language, visual cues and tone of voice during the interaction.  In some cases, a candidate may want to describe how an interaction would begin and end.</w:t>
      </w:r>
    </w:p>
    <w:p w14:paraId="39EC5C39" w14:textId="77777777" w:rsidR="0016558E" w:rsidRPr="00C50E41" w:rsidRDefault="0016558E" w:rsidP="0016558E">
      <w:pPr>
        <w:rPr>
          <w:rFonts w:cs="Arial"/>
          <w:szCs w:val="24"/>
        </w:rPr>
      </w:pPr>
    </w:p>
    <w:p w14:paraId="3B9AD9D6" w14:textId="77777777" w:rsidR="0016558E" w:rsidRPr="00C50E41" w:rsidRDefault="0016558E" w:rsidP="0016558E">
      <w:pPr>
        <w:rPr>
          <w:rFonts w:cs="Arial"/>
          <w:b/>
          <w:szCs w:val="24"/>
        </w:rPr>
      </w:pPr>
      <w:r w:rsidRPr="00C50E41">
        <w:rPr>
          <w:rFonts w:cs="Arial"/>
          <w:b/>
          <w:szCs w:val="24"/>
        </w:rPr>
        <w:t>Writing Skills</w:t>
      </w:r>
    </w:p>
    <w:p w14:paraId="3EA3CC7F" w14:textId="77777777" w:rsidR="0016558E" w:rsidRPr="00C50E41" w:rsidRDefault="0016558E" w:rsidP="0016558E">
      <w:pPr>
        <w:rPr>
          <w:rFonts w:cs="Arial"/>
          <w:szCs w:val="24"/>
        </w:rPr>
      </w:pPr>
      <w:r w:rsidRPr="00C50E41">
        <w:rPr>
          <w:rFonts w:cs="Arial"/>
          <w:szCs w:val="24"/>
        </w:rPr>
        <w:t>A candidate’s writing skills will be evaluated according to the following guidelines:</w:t>
      </w:r>
    </w:p>
    <w:p w14:paraId="2CE8F13D" w14:textId="77777777" w:rsidR="0016558E" w:rsidRPr="00C50E41" w:rsidRDefault="0016558E" w:rsidP="0016558E">
      <w:pPr>
        <w:numPr>
          <w:ilvl w:val="0"/>
          <w:numId w:val="2"/>
        </w:numPr>
        <w:rPr>
          <w:rFonts w:cs="Arial"/>
          <w:szCs w:val="24"/>
        </w:rPr>
      </w:pPr>
      <w:r w:rsidRPr="00C50E41">
        <w:rPr>
          <w:rFonts w:cs="Arial"/>
          <w:szCs w:val="24"/>
        </w:rPr>
        <w:t xml:space="preserve">Writing always progresses in a logical and effective order. </w:t>
      </w:r>
    </w:p>
    <w:p w14:paraId="7F7B8779" w14:textId="77777777" w:rsidR="0016558E" w:rsidRPr="00C50E41" w:rsidRDefault="0016558E" w:rsidP="0016558E">
      <w:pPr>
        <w:numPr>
          <w:ilvl w:val="0"/>
          <w:numId w:val="2"/>
        </w:numPr>
        <w:rPr>
          <w:rFonts w:cs="Arial"/>
          <w:szCs w:val="24"/>
        </w:rPr>
      </w:pPr>
      <w:r w:rsidRPr="00C50E41">
        <w:rPr>
          <w:rFonts w:cs="Arial"/>
          <w:szCs w:val="24"/>
        </w:rPr>
        <w:t xml:space="preserve">Paragraphs, sentences, and/or bullet points always transition smoothly from idea to the next.  </w:t>
      </w:r>
    </w:p>
    <w:p w14:paraId="410936C0" w14:textId="77777777" w:rsidR="0016558E" w:rsidRPr="00C50E41" w:rsidRDefault="0016558E" w:rsidP="0016558E">
      <w:pPr>
        <w:numPr>
          <w:ilvl w:val="0"/>
          <w:numId w:val="2"/>
        </w:numPr>
        <w:rPr>
          <w:rFonts w:cs="Arial"/>
          <w:szCs w:val="24"/>
        </w:rPr>
      </w:pPr>
      <w:r w:rsidRPr="00C50E41">
        <w:rPr>
          <w:rFonts w:cs="Arial"/>
          <w:szCs w:val="24"/>
        </w:rPr>
        <w:t xml:space="preserve">Word choice and sentence or bullet point structure consistently contribute to the coherence and clarity of the response – bullet points may be used as the only or major means of communication. </w:t>
      </w:r>
    </w:p>
    <w:p w14:paraId="19863F17" w14:textId="77777777" w:rsidR="0016558E" w:rsidRPr="00C50E41" w:rsidRDefault="0016558E" w:rsidP="0016558E">
      <w:pPr>
        <w:numPr>
          <w:ilvl w:val="0"/>
          <w:numId w:val="2"/>
        </w:numPr>
        <w:rPr>
          <w:rFonts w:cs="Arial"/>
          <w:szCs w:val="24"/>
        </w:rPr>
      </w:pPr>
      <w:r w:rsidRPr="00C50E41">
        <w:rPr>
          <w:rFonts w:cs="Arial"/>
          <w:szCs w:val="24"/>
        </w:rPr>
        <w:t>The written answer contains no more than 2 grammatical or spelling errors that distract the reader from the intended response.</w:t>
      </w:r>
    </w:p>
    <w:p w14:paraId="4E2F18F1" w14:textId="77777777" w:rsidR="00822D0D" w:rsidRPr="00C50E41" w:rsidRDefault="00822D0D">
      <w:pPr>
        <w:rPr>
          <w:rFonts w:cs="Arial"/>
          <w:szCs w:val="24"/>
        </w:rPr>
      </w:pPr>
    </w:p>
    <w:p w14:paraId="0FDC10B8" w14:textId="77777777" w:rsidR="00F94C7A" w:rsidRPr="00C50E41" w:rsidRDefault="00F94C7A" w:rsidP="00F94C7A">
      <w:pPr>
        <w:rPr>
          <w:rFonts w:cs="Arial"/>
          <w:szCs w:val="24"/>
        </w:rPr>
      </w:pPr>
      <w:r w:rsidRPr="00C50E41">
        <w:rPr>
          <w:rFonts w:cs="Arial"/>
          <w:szCs w:val="24"/>
        </w:rPr>
        <w:t>3. Your mom calls you after hearing a news report about a chicken farm that was infected with highly pathogenic avian influenza (HPAI) and had to be depopulated. She is upset that the whole farm needed to be depopulated and that the chickens couldn't be vaccinated or cured. To demonstrate your communication, writing, and interpersonal skills, describe in concise detail how you would address your mom's feelings about HPAI, depopulation, flock health and reasons why vaccination is not an option for the USA. Include facts to support your points.</w:t>
      </w:r>
    </w:p>
    <w:p w14:paraId="087A096F" w14:textId="77777777" w:rsidR="00F94C7A" w:rsidRPr="00C50E41" w:rsidRDefault="00F94C7A" w:rsidP="00F94C7A">
      <w:pPr>
        <w:rPr>
          <w:rFonts w:cs="Arial"/>
          <w:szCs w:val="24"/>
        </w:rPr>
      </w:pPr>
    </w:p>
    <w:p w14:paraId="4CC8AFB4" w14:textId="77777777" w:rsidR="00F94C7A" w:rsidRPr="00C50E41" w:rsidRDefault="00F94C7A" w:rsidP="00F94C7A">
      <w:pPr>
        <w:rPr>
          <w:rFonts w:cs="Arial"/>
          <w:szCs w:val="24"/>
        </w:rPr>
      </w:pPr>
      <w:r w:rsidRPr="00C50E41">
        <w:rPr>
          <w:rFonts w:cs="Arial"/>
          <w:szCs w:val="24"/>
        </w:rPr>
        <w:t>(8 points for communication and interpersonal skills and 2 points for writing skills. Note 0 points here for data management)</w:t>
      </w:r>
    </w:p>
    <w:p w14:paraId="603C9990" w14:textId="77777777" w:rsidR="00F94C7A" w:rsidRPr="00C50E41" w:rsidRDefault="00F94C7A">
      <w:pPr>
        <w:rPr>
          <w:rFonts w:cs="Arial"/>
          <w:szCs w:val="24"/>
        </w:rPr>
      </w:pPr>
    </w:p>
    <w:sectPr w:rsidR="00F94C7A" w:rsidRPr="00C50E41" w:rsidSect="00F4461E">
      <w:footerReference w:type="default" r:id="rId10"/>
      <w:pgSz w:w="12240" w:h="15840"/>
      <w:pgMar w:top="1080" w:right="1080" w:bottom="108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942DC" w14:textId="77777777" w:rsidR="002F3972" w:rsidRDefault="002F3972" w:rsidP="00E91367">
      <w:r>
        <w:separator/>
      </w:r>
    </w:p>
  </w:endnote>
  <w:endnote w:type="continuationSeparator" w:id="0">
    <w:p w14:paraId="10973651" w14:textId="77777777" w:rsidR="002F3972" w:rsidRDefault="002F3972" w:rsidP="00E9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E0E6D" w14:textId="77777777" w:rsidR="00E91367" w:rsidRDefault="00E9136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43CB7882" w14:textId="77777777" w:rsidR="00E91367" w:rsidRDefault="00E91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C229A" w14:textId="77777777" w:rsidR="002F3972" w:rsidRDefault="002F3972" w:rsidP="00E91367">
      <w:r>
        <w:separator/>
      </w:r>
    </w:p>
  </w:footnote>
  <w:footnote w:type="continuationSeparator" w:id="0">
    <w:p w14:paraId="75C35509" w14:textId="77777777" w:rsidR="002F3972" w:rsidRDefault="002F3972" w:rsidP="00E91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43027"/>
    <w:multiLevelType w:val="hybridMultilevel"/>
    <w:tmpl w:val="7D02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670EC"/>
    <w:multiLevelType w:val="hybridMultilevel"/>
    <w:tmpl w:val="0B30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EE2583"/>
    <w:multiLevelType w:val="hybridMultilevel"/>
    <w:tmpl w:val="8028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58E"/>
    <w:rsid w:val="00025DB2"/>
    <w:rsid w:val="000B6965"/>
    <w:rsid w:val="00126212"/>
    <w:rsid w:val="0016558E"/>
    <w:rsid w:val="001725A7"/>
    <w:rsid w:val="002F3972"/>
    <w:rsid w:val="00473AB1"/>
    <w:rsid w:val="004F086E"/>
    <w:rsid w:val="00525A6B"/>
    <w:rsid w:val="005D24D8"/>
    <w:rsid w:val="00822D0D"/>
    <w:rsid w:val="0088488D"/>
    <w:rsid w:val="008F31DF"/>
    <w:rsid w:val="009E4109"/>
    <w:rsid w:val="00A8313A"/>
    <w:rsid w:val="00B866BA"/>
    <w:rsid w:val="00C50E41"/>
    <w:rsid w:val="00CD47EC"/>
    <w:rsid w:val="00D02374"/>
    <w:rsid w:val="00D60E9A"/>
    <w:rsid w:val="00D725D1"/>
    <w:rsid w:val="00E219C3"/>
    <w:rsid w:val="00E91367"/>
    <w:rsid w:val="00EE49D9"/>
    <w:rsid w:val="00F4461E"/>
    <w:rsid w:val="00F94C7A"/>
    <w:rsid w:val="00FE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5AB9B"/>
  <w15:docId w15:val="{F81E19CB-B7A2-416B-93CA-C3596E8E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58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558E"/>
    <w:rPr>
      <w:color w:val="0000FF"/>
      <w:u w:val="single"/>
    </w:rPr>
  </w:style>
  <w:style w:type="character" w:styleId="CommentReference">
    <w:name w:val="annotation reference"/>
    <w:basedOn w:val="DefaultParagraphFont"/>
    <w:uiPriority w:val="99"/>
    <w:semiHidden/>
    <w:unhideWhenUsed/>
    <w:rsid w:val="005D24D8"/>
    <w:rPr>
      <w:sz w:val="16"/>
      <w:szCs w:val="16"/>
    </w:rPr>
  </w:style>
  <w:style w:type="paragraph" w:styleId="CommentText">
    <w:name w:val="annotation text"/>
    <w:basedOn w:val="Normal"/>
    <w:link w:val="CommentTextChar"/>
    <w:uiPriority w:val="99"/>
    <w:semiHidden/>
    <w:unhideWhenUsed/>
    <w:rsid w:val="005D24D8"/>
    <w:rPr>
      <w:sz w:val="20"/>
    </w:rPr>
  </w:style>
  <w:style w:type="character" w:customStyle="1" w:styleId="CommentTextChar">
    <w:name w:val="Comment Text Char"/>
    <w:basedOn w:val="DefaultParagraphFont"/>
    <w:link w:val="CommentText"/>
    <w:uiPriority w:val="99"/>
    <w:semiHidden/>
    <w:rsid w:val="005D24D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D24D8"/>
    <w:rPr>
      <w:b/>
      <w:bCs/>
    </w:rPr>
  </w:style>
  <w:style w:type="character" w:customStyle="1" w:styleId="CommentSubjectChar">
    <w:name w:val="Comment Subject Char"/>
    <w:basedOn w:val="CommentTextChar"/>
    <w:link w:val="CommentSubject"/>
    <w:uiPriority w:val="99"/>
    <w:semiHidden/>
    <w:rsid w:val="005D24D8"/>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D24D8"/>
    <w:rPr>
      <w:rFonts w:ascii="Tahoma" w:hAnsi="Tahoma" w:cs="Tahoma"/>
      <w:sz w:val="16"/>
      <w:szCs w:val="16"/>
    </w:rPr>
  </w:style>
  <w:style w:type="character" w:customStyle="1" w:styleId="BalloonTextChar">
    <w:name w:val="Balloon Text Char"/>
    <w:basedOn w:val="DefaultParagraphFont"/>
    <w:link w:val="BalloonText"/>
    <w:uiPriority w:val="99"/>
    <w:semiHidden/>
    <w:rsid w:val="005D24D8"/>
    <w:rPr>
      <w:rFonts w:ascii="Tahoma" w:eastAsia="Times New Roman" w:hAnsi="Tahoma" w:cs="Tahoma"/>
      <w:sz w:val="16"/>
      <w:szCs w:val="16"/>
    </w:rPr>
  </w:style>
  <w:style w:type="paragraph" w:styleId="Header">
    <w:name w:val="header"/>
    <w:basedOn w:val="Normal"/>
    <w:link w:val="HeaderChar"/>
    <w:uiPriority w:val="99"/>
    <w:unhideWhenUsed/>
    <w:rsid w:val="00E91367"/>
    <w:pPr>
      <w:tabs>
        <w:tab w:val="center" w:pos="4680"/>
        <w:tab w:val="right" w:pos="9360"/>
      </w:tabs>
    </w:pPr>
  </w:style>
  <w:style w:type="character" w:customStyle="1" w:styleId="HeaderChar">
    <w:name w:val="Header Char"/>
    <w:basedOn w:val="DefaultParagraphFont"/>
    <w:link w:val="Header"/>
    <w:uiPriority w:val="99"/>
    <w:rsid w:val="00E91367"/>
    <w:rPr>
      <w:rFonts w:ascii="Arial" w:eastAsia="Times New Roman" w:hAnsi="Arial" w:cs="Times New Roman"/>
      <w:sz w:val="24"/>
      <w:szCs w:val="20"/>
    </w:rPr>
  </w:style>
  <w:style w:type="paragraph" w:styleId="Footer">
    <w:name w:val="footer"/>
    <w:basedOn w:val="Normal"/>
    <w:link w:val="FooterChar"/>
    <w:uiPriority w:val="99"/>
    <w:unhideWhenUsed/>
    <w:rsid w:val="00E91367"/>
    <w:pPr>
      <w:tabs>
        <w:tab w:val="center" w:pos="4680"/>
        <w:tab w:val="right" w:pos="9360"/>
      </w:tabs>
    </w:pPr>
  </w:style>
  <w:style w:type="character" w:customStyle="1" w:styleId="FooterChar">
    <w:name w:val="Footer Char"/>
    <w:basedOn w:val="DefaultParagraphFont"/>
    <w:link w:val="Footer"/>
    <w:uiPriority w:val="99"/>
    <w:rsid w:val="00E91367"/>
    <w:rPr>
      <w:rFonts w:ascii="Arial" w:eastAsia="Times New Roman" w:hAnsi="Arial" w:cs="Times New Roman"/>
      <w:sz w:val="24"/>
      <w:szCs w:val="20"/>
    </w:rPr>
  </w:style>
  <w:style w:type="paragraph" w:styleId="ListParagraph">
    <w:name w:val="List Paragraph"/>
    <w:basedOn w:val="Normal"/>
    <w:uiPriority w:val="34"/>
    <w:qFormat/>
    <w:rsid w:val="00E219C3"/>
    <w:pPr>
      <w:ind w:left="720"/>
      <w:contextualSpacing/>
    </w:pPr>
  </w:style>
  <w:style w:type="character" w:styleId="UnresolvedMention">
    <w:name w:val="Unresolved Mention"/>
    <w:basedOn w:val="DefaultParagraphFont"/>
    <w:uiPriority w:val="99"/>
    <w:semiHidden/>
    <w:unhideWhenUsed/>
    <w:rsid w:val="00CD4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ap.info/slide-study-se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gr.wa.gov/departments/animals-livestock-and-pets/avian-health/av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334D4-1558-4E43-996B-5A4E5AAF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Janece Bevans-Kerr</dc:creator>
  <cp:lastModifiedBy>Janece Bevans-Kerr</cp:lastModifiedBy>
  <cp:revision>2</cp:revision>
  <dcterms:created xsi:type="dcterms:W3CDTF">2020-02-12T20:12:00Z</dcterms:created>
  <dcterms:modified xsi:type="dcterms:W3CDTF">2020-02-12T20:12:00Z</dcterms:modified>
</cp:coreProperties>
</file>